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627CA" w:rsidRPr="006F0302" w14:paraId="3F23F17B" w14:textId="77777777" w:rsidTr="00F627CA">
        <w:tc>
          <w:tcPr>
            <w:tcW w:w="9351" w:type="dxa"/>
          </w:tcPr>
          <w:p w14:paraId="0983E708" w14:textId="77777777" w:rsidR="007C638D" w:rsidRDefault="007C638D" w:rsidP="007C6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C638D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OBJETIVO: </w:t>
            </w:r>
            <w:r w:rsidRPr="007C638D">
              <w:rPr>
                <w:rFonts w:ascii="Arial" w:hAnsi="Arial" w:cs="Arial"/>
                <w:sz w:val="20"/>
                <w:szCs w:val="20"/>
                <w:lang w:bidi="en-US"/>
              </w:rPr>
              <w:t>Establecer procedimiento donde se describe los pasos secuenciales para realizar el proceso de pago a los contratistas y/o proveedores de la Gobernación de Nariño.</w:t>
            </w:r>
          </w:p>
          <w:p w14:paraId="00722C47" w14:textId="7F44B294" w:rsidR="007C638D" w:rsidRPr="007C638D" w:rsidRDefault="007C638D" w:rsidP="007C6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C638D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37194CD3" w14:textId="400A2E24" w:rsidR="007C638D" w:rsidRPr="007C638D" w:rsidRDefault="007C638D" w:rsidP="007C638D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7C638D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ALCANCE: </w:t>
            </w:r>
            <w:r w:rsidRPr="007C638D">
              <w:rPr>
                <w:rFonts w:ascii="Arial" w:hAnsi="Arial" w:cs="Arial"/>
                <w:sz w:val="20"/>
                <w:szCs w:val="20"/>
                <w:lang w:bidi="en-US"/>
              </w:rPr>
              <w:t>Inicia con la recepción de cuentas y finaliza con el pago a los contratistas y/o proveedores del Departamento de Nariño</w:t>
            </w:r>
          </w:p>
          <w:p w14:paraId="75A015BB" w14:textId="77777777" w:rsidR="007C638D" w:rsidRDefault="007C638D" w:rsidP="007C638D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</w:p>
          <w:p w14:paraId="14A9EECB" w14:textId="77777777" w:rsidR="007C638D" w:rsidRPr="007C638D" w:rsidRDefault="007C638D" w:rsidP="007C6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C638D">
              <w:rPr>
                <w:rFonts w:ascii="Arial" w:hAnsi="Arial" w:cs="Arial"/>
                <w:b/>
                <w:sz w:val="20"/>
                <w:szCs w:val="20"/>
                <w:lang w:bidi="en-US"/>
              </w:rPr>
              <w:t xml:space="preserve">RESPONSABILIDADES:                                                                                                                                                                                                                                                                          Responsable estratégico: </w:t>
            </w:r>
            <w:r w:rsidRPr="007C638D">
              <w:rPr>
                <w:rFonts w:ascii="Arial" w:hAnsi="Arial" w:cs="Arial"/>
                <w:sz w:val="20"/>
                <w:szCs w:val="20"/>
                <w:lang w:bidi="en-US"/>
              </w:rPr>
              <w:t xml:space="preserve">Secretario de Hacienda, </w:t>
            </w:r>
          </w:p>
          <w:p w14:paraId="6F4B45BF" w14:textId="3E13084C" w:rsidR="007C638D" w:rsidRPr="007C638D" w:rsidRDefault="007C638D" w:rsidP="007C6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C638D">
              <w:rPr>
                <w:rFonts w:ascii="Arial" w:hAnsi="Arial" w:cs="Arial"/>
                <w:sz w:val="20"/>
                <w:szCs w:val="20"/>
                <w:lang w:bidi="en-US"/>
              </w:rPr>
              <w:t xml:space="preserve">                                             Subsecretario de presupuesto, </w:t>
            </w:r>
          </w:p>
          <w:p w14:paraId="69A9FD38" w14:textId="77777777" w:rsidR="007C638D" w:rsidRPr="007C638D" w:rsidRDefault="007C638D" w:rsidP="007C6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C638D">
              <w:rPr>
                <w:rFonts w:ascii="Arial" w:hAnsi="Arial" w:cs="Arial"/>
                <w:sz w:val="20"/>
                <w:szCs w:val="20"/>
                <w:lang w:bidi="en-US"/>
              </w:rPr>
              <w:t xml:space="preserve">                                             Contador,</w:t>
            </w:r>
          </w:p>
          <w:p w14:paraId="60A51ADC" w14:textId="7FEDE188" w:rsidR="007C638D" w:rsidRDefault="007C638D" w:rsidP="007C6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C638D">
              <w:rPr>
                <w:rFonts w:ascii="Arial" w:hAnsi="Arial" w:cs="Arial"/>
                <w:sz w:val="20"/>
                <w:szCs w:val="20"/>
                <w:lang w:bidi="en-US"/>
              </w:rPr>
              <w:t xml:space="preserve">                                             Tesorero.</w:t>
            </w:r>
          </w:p>
          <w:p w14:paraId="63F21025" w14:textId="77777777" w:rsidR="007C638D" w:rsidRPr="007C638D" w:rsidRDefault="007C638D" w:rsidP="007C638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</w:p>
          <w:p w14:paraId="260C40F0" w14:textId="0BF42605" w:rsidR="00F627CA" w:rsidRPr="00AB6743" w:rsidRDefault="007C638D" w:rsidP="007C638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C638D">
              <w:rPr>
                <w:b/>
                <w:sz w:val="20"/>
                <w:szCs w:val="20"/>
                <w:lang w:bidi="en-US"/>
              </w:rPr>
              <w:t>Responsable operativo:</w:t>
            </w:r>
            <w:r>
              <w:rPr>
                <w:b/>
                <w:sz w:val="20"/>
                <w:szCs w:val="20"/>
                <w:lang w:bidi="en-US"/>
              </w:rPr>
              <w:t xml:space="preserve"> </w:t>
            </w:r>
            <w:r w:rsidRPr="007C638D">
              <w:rPr>
                <w:sz w:val="20"/>
                <w:szCs w:val="20"/>
                <w:lang w:bidi="en-US"/>
              </w:rPr>
              <w:t>Auxiliares administrativos, Profesional universitario, Contratistas y Secretarias.</w:t>
            </w:r>
            <w:r w:rsidRPr="007C638D">
              <w:rPr>
                <w:b/>
                <w:sz w:val="20"/>
                <w:szCs w:val="20"/>
                <w:lang w:bidi="en-US"/>
              </w:rPr>
              <w:t xml:space="preserve">           </w:t>
            </w:r>
          </w:p>
        </w:tc>
      </w:tr>
    </w:tbl>
    <w:p w14:paraId="04A4189D" w14:textId="77777777" w:rsidR="00F627CA" w:rsidRDefault="00F627CA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44"/>
        <w:gridCol w:w="1638"/>
        <w:gridCol w:w="3625"/>
        <w:gridCol w:w="1559"/>
        <w:gridCol w:w="1985"/>
      </w:tblGrid>
      <w:tr w:rsidR="00AB07C3" w:rsidRPr="00D34046" w14:paraId="293A3180" w14:textId="77777777" w:rsidTr="00F627CA">
        <w:trPr>
          <w:tblHeader/>
        </w:trPr>
        <w:tc>
          <w:tcPr>
            <w:tcW w:w="9351" w:type="dxa"/>
            <w:gridSpan w:val="5"/>
          </w:tcPr>
          <w:p w14:paraId="08B88104" w14:textId="77777777" w:rsidR="00AB07C3" w:rsidRPr="00D34046" w:rsidRDefault="00AB07C3" w:rsidP="00251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464B9D" w:rsidRPr="00D34046" w14:paraId="069A06C4" w14:textId="77777777" w:rsidTr="008A3622">
        <w:trPr>
          <w:trHeight w:val="102"/>
          <w:tblHeader/>
        </w:trPr>
        <w:tc>
          <w:tcPr>
            <w:tcW w:w="544" w:type="dxa"/>
            <w:vAlign w:val="center"/>
          </w:tcPr>
          <w:p w14:paraId="47D88DE5" w14:textId="2020C1E3" w:rsidR="00AB07C3" w:rsidRPr="00D34046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638" w:type="dxa"/>
            <w:vAlign w:val="center"/>
          </w:tcPr>
          <w:p w14:paraId="59C85472" w14:textId="160E407C" w:rsidR="00AB07C3" w:rsidRPr="00D34046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25" w:type="dxa"/>
            <w:vAlign w:val="center"/>
          </w:tcPr>
          <w:p w14:paraId="755C737A" w14:textId="3BCC93FD" w:rsidR="00AB07C3" w:rsidRPr="00D34046" w:rsidRDefault="00D1495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559" w:type="dxa"/>
            <w:vAlign w:val="center"/>
          </w:tcPr>
          <w:p w14:paraId="76C6F5E5" w14:textId="13D2620E" w:rsidR="00030E84" w:rsidRPr="00D34046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sz w:val="20"/>
                <w:szCs w:val="20"/>
              </w:rPr>
              <w:t xml:space="preserve">Documento de trabajo </w:t>
            </w:r>
            <w:r w:rsidR="00030E84" w:rsidRPr="00D34046">
              <w:rPr>
                <w:rFonts w:ascii="Arial" w:hAnsi="Arial" w:cs="Arial"/>
                <w:b/>
                <w:sz w:val="20"/>
                <w:szCs w:val="20"/>
              </w:rPr>
              <w:t>o soporte</w:t>
            </w:r>
          </w:p>
        </w:tc>
        <w:tc>
          <w:tcPr>
            <w:tcW w:w="1985" w:type="dxa"/>
            <w:vAlign w:val="center"/>
          </w:tcPr>
          <w:p w14:paraId="44B8F4F4" w14:textId="060A756F" w:rsidR="00AB07C3" w:rsidRPr="00D34046" w:rsidRDefault="00AB07C3" w:rsidP="00324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464B9D" w:rsidRPr="00D34046" w14:paraId="3D3485CB" w14:textId="77777777" w:rsidTr="008A3622">
        <w:trPr>
          <w:trHeight w:val="102"/>
        </w:trPr>
        <w:tc>
          <w:tcPr>
            <w:tcW w:w="544" w:type="dxa"/>
            <w:vAlign w:val="center"/>
          </w:tcPr>
          <w:p w14:paraId="2D8F29FF" w14:textId="0FFFC624" w:rsidR="00417F53" w:rsidRPr="00D34046" w:rsidRDefault="007C638D" w:rsidP="00B718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14:paraId="684AE391" w14:textId="3DBBD6F5" w:rsidR="00417F53" w:rsidRPr="00D34046" w:rsidRDefault="00222D61" w:rsidP="00811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Recepción y radicación de cuentas</w:t>
            </w:r>
          </w:p>
        </w:tc>
        <w:tc>
          <w:tcPr>
            <w:tcW w:w="3625" w:type="dxa"/>
            <w:vAlign w:val="center"/>
          </w:tcPr>
          <w:p w14:paraId="24337FCC" w14:textId="58F332BA" w:rsidR="00D27FDE" w:rsidRPr="00D34046" w:rsidRDefault="00222D61" w:rsidP="00952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 xml:space="preserve">Recepción y Radicación de las cuentas en la Subsecretaria de Presupuesto, a través del aplicativo sistema de seguimiento de pago de cuentas se genera un </w:t>
            </w:r>
            <w:proofErr w:type="spellStart"/>
            <w:r w:rsidRPr="00D34046">
              <w:rPr>
                <w:rFonts w:ascii="Arial" w:hAnsi="Arial" w:cs="Arial"/>
                <w:sz w:val="20"/>
                <w:szCs w:val="20"/>
              </w:rPr>
              <w:t>sticker</w:t>
            </w:r>
            <w:proofErr w:type="spellEnd"/>
            <w:r w:rsidRPr="00D34046">
              <w:rPr>
                <w:rFonts w:ascii="Arial" w:hAnsi="Arial" w:cs="Arial"/>
                <w:sz w:val="20"/>
                <w:szCs w:val="20"/>
              </w:rPr>
              <w:t xml:space="preserve"> de radicación el cual contiene (Fecha de radicación, No. De radicado, No. Contrato, Cédula o </w:t>
            </w:r>
            <w:proofErr w:type="spellStart"/>
            <w:r w:rsidRPr="00D34046">
              <w:rPr>
                <w:rFonts w:ascii="Arial" w:hAnsi="Arial" w:cs="Arial"/>
                <w:sz w:val="20"/>
                <w:szCs w:val="20"/>
              </w:rPr>
              <w:t>Nit</w:t>
            </w:r>
            <w:proofErr w:type="spellEnd"/>
            <w:r w:rsidRPr="00D34046">
              <w:rPr>
                <w:rFonts w:ascii="Arial" w:hAnsi="Arial" w:cs="Arial"/>
                <w:sz w:val="20"/>
                <w:szCs w:val="20"/>
              </w:rPr>
              <w:t xml:space="preserve">, Nombre). Igualmente cuando la cuenta es con recursos de regalías se genera un </w:t>
            </w:r>
            <w:proofErr w:type="spellStart"/>
            <w:r w:rsidRPr="00D34046">
              <w:rPr>
                <w:rFonts w:ascii="Arial" w:hAnsi="Arial" w:cs="Arial"/>
                <w:sz w:val="20"/>
                <w:szCs w:val="20"/>
              </w:rPr>
              <w:t>sticker</w:t>
            </w:r>
            <w:proofErr w:type="spellEnd"/>
            <w:r w:rsidRPr="00D34046">
              <w:rPr>
                <w:rFonts w:ascii="Arial" w:hAnsi="Arial" w:cs="Arial"/>
                <w:sz w:val="20"/>
                <w:szCs w:val="20"/>
              </w:rPr>
              <w:t xml:space="preserve"> de regalías.</w:t>
            </w:r>
          </w:p>
        </w:tc>
        <w:tc>
          <w:tcPr>
            <w:tcW w:w="1559" w:type="dxa"/>
            <w:vAlign w:val="center"/>
          </w:tcPr>
          <w:p w14:paraId="327A5850" w14:textId="6C64FE69" w:rsidR="00417F53" w:rsidRPr="00D34046" w:rsidRDefault="00222D61" w:rsidP="0000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Sticker de radicación</w:t>
            </w:r>
          </w:p>
        </w:tc>
        <w:tc>
          <w:tcPr>
            <w:tcW w:w="1985" w:type="dxa"/>
            <w:vAlign w:val="center"/>
          </w:tcPr>
          <w:p w14:paraId="1A9ABC3F" w14:textId="50412FE0" w:rsidR="00417F53" w:rsidRPr="00D34046" w:rsidRDefault="00222D61" w:rsidP="0000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Auxiliar administrativo (Presupuesto)</w:t>
            </w:r>
          </w:p>
        </w:tc>
      </w:tr>
      <w:tr w:rsidR="00801DF2" w:rsidRPr="00D34046" w14:paraId="0D01B565" w14:textId="77777777" w:rsidTr="008A3622">
        <w:trPr>
          <w:trHeight w:val="102"/>
        </w:trPr>
        <w:tc>
          <w:tcPr>
            <w:tcW w:w="544" w:type="dxa"/>
            <w:vAlign w:val="center"/>
          </w:tcPr>
          <w:p w14:paraId="77A34A41" w14:textId="4252812E" w:rsidR="00801DF2" w:rsidRPr="00D34046" w:rsidRDefault="007C638D" w:rsidP="00801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14:paraId="4E649B52" w14:textId="1B28D030" w:rsidR="00801DF2" w:rsidRPr="00D34046" w:rsidRDefault="00222D61" w:rsidP="008113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Revisión de documentos</w:t>
            </w:r>
          </w:p>
        </w:tc>
        <w:tc>
          <w:tcPr>
            <w:tcW w:w="3625" w:type="dxa"/>
            <w:vAlign w:val="center"/>
          </w:tcPr>
          <w:p w14:paraId="3CA38758" w14:textId="7093EFA9" w:rsidR="007C638D" w:rsidRPr="00D34046" w:rsidRDefault="00222D61" w:rsidP="00801DF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 xml:space="preserve">Revisar los documentos soportes </w:t>
            </w:r>
            <w:r w:rsidR="00FA52AF" w:rsidRPr="00D34046">
              <w:rPr>
                <w:rFonts w:ascii="Arial" w:hAnsi="Arial" w:cs="Arial"/>
                <w:color w:val="000000"/>
                <w:sz w:val="20"/>
                <w:szCs w:val="20"/>
              </w:rPr>
              <w:t>físicos</w:t>
            </w: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 xml:space="preserve"> y registrar en el aplicativo sistema de seguimiento de pago de cuentas, las cuentas exitosas y/o rechazadas. </w:t>
            </w:r>
          </w:p>
          <w:p w14:paraId="66B42140" w14:textId="62AE8A16" w:rsidR="007C638D" w:rsidRPr="00D34046" w:rsidRDefault="007C638D" w:rsidP="00801DF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F44FEC" w14:textId="1FA121E3" w:rsidR="007C638D" w:rsidRPr="00D34046" w:rsidRDefault="007C638D" w:rsidP="00801DF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¿Cumple con todos los documentos requeridos?</w:t>
            </w:r>
          </w:p>
          <w:p w14:paraId="039DC2E2" w14:textId="5FE455A7" w:rsidR="007C638D" w:rsidRPr="00D34046" w:rsidRDefault="007C638D" w:rsidP="00801DF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A76E70" w14:textId="178DFDC2" w:rsidR="00801DF2" w:rsidRPr="00D34046" w:rsidRDefault="007C638D" w:rsidP="007C638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Si cumple continúe con el paso 4, si NO cumple continúe con el paso 3</w:t>
            </w:r>
          </w:p>
        </w:tc>
        <w:tc>
          <w:tcPr>
            <w:tcW w:w="1559" w:type="dxa"/>
            <w:vAlign w:val="center"/>
          </w:tcPr>
          <w:p w14:paraId="26446367" w14:textId="24A234E2" w:rsidR="00801DF2" w:rsidRPr="00D34046" w:rsidRDefault="00801DF2" w:rsidP="00002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A64069" w14:textId="1468754A" w:rsidR="00C64FC3" w:rsidRPr="00D34046" w:rsidRDefault="007C638D" w:rsidP="0000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Auxiliar administrativo (Presupuesto)</w:t>
            </w:r>
          </w:p>
        </w:tc>
      </w:tr>
      <w:tr w:rsidR="00C64FC3" w:rsidRPr="00D34046" w14:paraId="04AFF9EF" w14:textId="77777777" w:rsidTr="008A3622">
        <w:trPr>
          <w:trHeight w:val="102"/>
        </w:trPr>
        <w:tc>
          <w:tcPr>
            <w:tcW w:w="544" w:type="dxa"/>
            <w:vAlign w:val="center"/>
          </w:tcPr>
          <w:p w14:paraId="07217FC1" w14:textId="4F5D2737" w:rsidR="00C64FC3" w:rsidRPr="00D34046" w:rsidRDefault="007C638D" w:rsidP="00801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8" w:type="dxa"/>
            <w:vAlign w:val="center"/>
          </w:tcPr>
          <w:p w14:paraId="2B2ED134" w14:textId="7C7C4AA8" w:rsidR="00C64FC3" w:rsidRPr="00D34046" w:rsidRDefault="007C638D" w:rsidP="008113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Devolución de cuentas</w:t>
            </w:r>
          </w:p>
        </w:tc>
        <w:tc>
          <w:tcPr>
            <w:tcW w:w="3625" w:type="dxa"/>
            <w:vAlign w:val="center"/>
          </w:tcPr>
          <w:p w14:paraId="4EA0C025" w14:textId="77777777" w:rsidR="00C64FC3" w:rsidRPr="00D34046" w:rsidRDefault="007C638D" w:rsidP="00C64F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Devolución de cuentas a la secretaria correspondiente para que se realicen los ajustes pertinentes con un formato de devoluciones</w:t>
            </w:r>
          </w:p>
          <w:p w14:paraId="04111F51" w14:textId="77777777" w:rsidR="007C638D" w:rsidRPr="00D34046" w:rsidRDefault="007C638D" w:rsidP="00C64F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1C734F" w14:textId="079C50C5" w:rsidR="007C638D" w:rsidRPr="00D34046" w:rsidRDefault="007C638D" w:rsidP="00C64F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Nota: Cuando las cuentas son rechazadas en el aplicativo se describe el motivo de la devolución</w:t>
            </w:r>
          </w:p>
        </w:tc>
        <w:tc>
          <w:tcPr>
            <w:tcW w:w="1559" w:type="dxa"/>
            <w:vAlign w:val="center"/>
          </w:tcPr>
          <w:p w14:paraId="024B1E0B" w14:textId="77777777" w:rsidR="007C638D" w:rsidRPr="00D34046" w:rsidRDefault="007C638D" w:rsidP="007C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Cuenta y Talonario de devoluciones</w:t>
            </w:r>
          </w:p>
          <w:p w14:paraId="6480791C" w14:textId="5CD53BD2" w:rsidR="00C64FC3" w:rsidRPr="00D34046" w:rsidRDefault="00C64FC3" w:rsidP="00002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B31817" w14:textId="4697BB69" w:rsidR="00C64FC3" w:rsidRPr="00D34046" w:rsidRDefault="00FA52AF" w:rsidP="00002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Auxiliar administrativo (Presupuesto)</w:t>
            </w:r>
          </w:p>
        </w:tc>
      </w:tr>
      <w:tr w:rsidR="00FA52AF" w:rsidRPr="00D34046" w14:paraId="1C5C8690" w14:textId="77777777" w:rsidTr="008A3622">
        <w:trPr>
          <w:trHeight w:val="102"/>
        </w:trPr>
        <w:tc>
          <w:tcPr>
            <w:tcW w:w="544" w:type="dxa"/>
            <w:vAlign w:val="center"/>
          </w:tcPr>
          <w:p w14:paraId="2BF297D3" w14:textId="05DDE52E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8" w:type="dxa"/>
            <w:vAlign w:val="center"/>
          </w:tcPr>
          <w:p w14:paraId="14B73779" w14:textId="7BF45BF3" w:rsidR="00FA52AF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Vo.Bo de la cuenta</w:t>
            </w:r>
          </w:p>
        </w:tc>
        <w:tc>
          <w:tcPr>
            <w:tcW w:w="3625" w:type="dxa"/>
            <w:vAlign w:val="center"/>
          </w:tcPr>
          <w:p w14:paraId="53D7CAD0" w14:textId="45AE951D" w:rsidR="00FA52AF" w:rsidRPr="00D34046" w:rsidRDefault="00FA52AF" w:rsidP="00FA52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Vo.Bo en la lista de chequeo de la cuenta y en el sistema le da aceptación.</w:t>
            </w:r>
          </w:p>
        </w:tc>
        <w:tc>
          <w:tcPr>
            <w:tcW w:w="1559" w:type="dxa"/>
            <w:vAlign w:val="center"/>
          </w:tcPr>
          <w:p w14:paraId="188C6DB3" w14:textId="18C22E64" w:rsidR="00FA52AF" w:rsidRPr="00D34046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59213A" w14:textId="0B42B339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B9B">
              <w:rPr>
                <w:rFonts w:ascii="Arial" w:hAnsi="Arial" w:cs="Arial"/>
                <w:sz w:val="20"/>
                <w:szCs w:val="20"/>
              </w:rPr>
              <w:t>Auxiliar administrativo (Presupuesto)</w:t>
            </w:r>
          </w:p>
        </w:tc>
      </w:tr>
      <w:tr w:rsidR="00FA52AF" w:rsidRPr="00D34046" w14:paraId="41E6C700" w14:textId="77777777" w:rsidTr="008A3622">
        <w:trPr>
          <w:trHeight w:val="102"/>
        </w:trPr>
        <w:tc>
          <w:tcPr>
            <w:tcW w:w="544" w:type="dxa"/>
            <w:vAlign w:val="center"/>
          </w:tcPr>
          <w:p w14:paraId="5EF93819" w14:textId="11A8B837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8" w:type="dxa"/>
            <w:vAlign w:val="center"/>
          </w:tcPr>
          <w:p w14:paraId="19E9F725" w14:textId="3EA7C9EB" w:rsidR="00FA52AF" w:rsidRPr="00D34046" w:rsidRDefault="008A3622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obligación</w:t>
            </w:r>
          </w:p>
        </w:tc>
        <w:tc>
          <w:tcPr>
            <w:tcW w:w="3625" w:type="dxa"/>
            <w:vAlign w:val="center"/>
          </w:tcPr>
          <w:p w14:paraId="3FBAF4AC" w14:textId="0FBEEFD4" w:rsidR="00FA52AF" w:rsidRPr="00D34046" w:rsidRDefault="00FA52AF" w:rsidP="00FA52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 xml:space="preserve">Se realiza el  registro de obligación (REO) en el sistema y se imprime una copia </w:t>
            </w:r>
          </w:p>
        </w:tc>
        <w:tc>
          <w:tcPr>
            <w:tcW w:w="1559" w:type="dxa"/>
            <w:vAlign w:val="center"/>
          </w:tcPr>
          <w:p w14:paraId="23E5D71A" w14:textId="77777777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SYSMAN</w:t>
            </w:r>
          </w:p>
          <w:p w14:paraId="0249471A" w14:textId="06A6D8EB" w:rsidR="00FA52AF" w:rsidRPr="00D34046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39510A" w14:textId="18E2579E" w:rsidR="00FA52AF" w:rsidRPr="00D34046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9B">
              <w:rPr>
                <w:rFonts w:ascii="Arial" w:hAnsi="Arial" w:cs="Arial"/>
                <w:sz w:val="20"/>
                <w:szCs w:val="20"/>
              </w:rPr>
              <w:t>Auxiliar administrativo (Presupuesto)</w:t>
            </w:r>
          </w:p>
        </w:tc>
      </w:tr>
      <w:tr w:rsidR="00FA52AF" w:rsidRPr="00D34046" w14:paraId="69294726" w14:textId="77777777" w:rsidTr="008A3622">
        <w:trPr>
          <w:trHeight w:val="102"/>
        </w:trPr>
        <w:tc>
          <w:tcPr>
            <w:tcW w:w="544" w:type="dxa"/>
            <w:vAlign w:val="center"/>
          </w:tcPr>
          <w:p w14:paraId="67763FC5" w14:textId="2CC1BA64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8" w:type="dxa"/>
            <w:vAlign w:val="center"/>
          </w:tcPr>
          <w:p w14:paraId="3E796745" w14:textId="36B69CA1" w:rsidR="00FA52AF" w:rsidRPr="00D34046" w:rsidRDefault="008A3622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orden de pago</w:t>
            </w:r>
          </w:p>
        </w:tc>
        <w:tc>
          <w:tcPr>
            <w:tcW w:w="3625" w:type="dxa"/>
            <w:vAlign w:val="center"/>
          </w:tcPr>
          <w:p w14:paraId="527BA1D3" w14:textId="0EB86240" w:rsidR="00FA52AF" w:rsidRPr="00D34046" w:rsidRDefault="00FA52AF" w:rsidP="008A3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Se revisa y firma la orden de pago de la cue</w:t>
            </w:r>
            <w:r w:rsidR="008A3622">
              <w:rPr>
                <w:rFonts w:ascii="Arial" w:hAnsi="Arial" w:cs="Arial"/>
                <w:sz w:val="20"/>
                <w:szCs w:val="20"/>
              </w:rPr>
              <w:t>nta y el registro de obligación.</w:t>
            </w:r>
          </w:p>
        </w:tc>
        <w:tc>
          <w:tcPr>
            <w:tcW w:w="1559" w:type="dxa"/>
            <w:vAlign w:val="center"/>
          </w:tcPr>
          <w:p w14:paraId="6BFBFABC" w14:textId="2F84CF86" w:rsidR="00FA52AF" w:rsidRPr="00D34046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Cuenta y Registro de obligación</w:t>
            </w:r>
          </w:p>
        </w:tc>
        <w:tc>
          <w:tcPr>
            <w:tcW w:w="1985" w:type="dxa"/>
          </w:tcPr>
          <w:p w14:paraId="3CCEEB65" w14:textId="3E480DEF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B9B">
              <w:rPr>
                <w:rFonts w:ascii="Arial" w:hAnsi="Arial" w:cs="Arial"/>
                <w:sz w:val="20"/>
                <w:szCs w:val="20"/>
              </w:rPr>
              <w:t>Auxiliar administrativo (Presupuesto)</w:t>
            </w:r>
          </w:p>
        </w:tc>
      </w:tr>
      <w:tr w:rsidR="00FA52AF" w:rsidRPr="00D34046" w14:paraId="276F8C84" w14:textId="77777777" w:rsidTr="008A3622">
        <w:trPr>
          <w:trHeight w:val="102"/>
        </w:trPr>
        <w:tc>
          <w:tcPr>
            <w:tcW w:w="544" w:type="dxa"/>
            <w:vAlign w:val="center"/>
          </w:tcPr>
          <w:p w14:paraId="59D3A1E9" w14:textId="6B2D9C22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8" w:type="dxa"/>
            <w:vAlign w:val="center"/>
          </w:tcPr>
          <w:p w14:paraId="26F74203" w14:textId="4EB8DF90" w:rsidR="00FA52AF" w:rsidRPr="00D34046" w:rsidRDefault="008A3622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 al aplicativo</w:t>
            </w:r>
          </w:p>
        </w:tc>
        <w:tc>
          <w:tcPr>
            <w:tcW w:w="3625" w:type="dxa"/>
            <w:vAlign w:val="center"/>
          </w:tcPr>
          <w:p w14:paraId="76AC22CF" w14:textId="4EECE053" w:rsidR="00FA52AF" w:rsidRPr="00D34046" w:rsidRDefault="00FA52AF" w:rsidP="00FA52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 xml:space="preserve">Se ingresa al aplicativo del  sistema de seguimiento de pago de cuentas y se aprueba por parte de la Subsecretaria de presupuesto </w:t>
            </w:r>
          </w:p>
        </w:tc>
        <w:tc>
          <w:tcPr>
            <w:tcW w:w="1559" w:type="dxa"/>
            <w:vAlign w:val="center"/>
          </w:tcPr>
          <w:p w14:paraId="44C06878" w14:textId="7066A6EB" w:rsidR="00FA52AF" w:rsidRPr="00D34046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Sistema</w:t>
            </w:r>
          </w:p>
        </w:tc>
        <w:tc>
          <w:tcPr>
            <w:tcW w:w="1985" w:type="dxa"/>
          </w:tcPr>
          <w:p w14:paraId="24749472" w14:textId="6D4B52E0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B9B">
              <w:rPr>
                <w:rFonts w:ascii="Arial" w:hAnsi="Arial" w:cs="Arial"/>
                <w:sz w:val="20"/>
                <w:szCs w:val="20"/>
              </w:rPr>
              <w:t>Auxiliar administrativo (Presupuesto)</w:t>
            </w:r>
          </w:p>
        </w:tc>
      </w:tr>
      <w:tr w:rsidR="00FA52AF" w:rsidRPr="00D34046" w14:paraId="395F7112" w14:textId="77777777" w:rsidTr="008A3622">
        <w:trPr>
          <w:trHeight w:val="102"/>
        </w:trPr>
        <w:tc>
          <w:tcPr>
            <w:tcW w:w="544" w:type="dxa"/>
            <w:vAlign w:val="center"/>
          </w:tcPr>
          <w:p w14:paraId="4EB1E381" w14:textId="021B54FE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8" w:type="dxa"/>
            <w:vAlign w:val="center"/>
          </w:tcPr>
          <w:p w14:paraId="1971B331" w14:textId="6E5DB22D" w:rsidR="00FA52AF" w:rsidRPr="00D34046" w:rsidRDefault="008A3622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Impresión de listado </w:t>
            </w:r>
          </w:p>
        </w:tc>
        <w:tc>
          <w:tcPr>
            <w:tcW w:w="3625" w:type="dxa"/>
            <w:vAlign w:val="center"/>
          </w:tcPr>
          <w:p w14:paraId="39F424C9" w14:textId="6EC11BDD" w:rsidR="00FA52AF" w:rsidRPr="00D34046" w:rsidRDefault="00FA52AF" w:rsidP="00FA52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Se imprime un listado de las cuentas realizadas y aprobadas y se pasan a la Secretaría de Hacienda.</w:t>
            </w:r>
          </w:p>
        </w:tc>
        <w:tc>
          <w:tcPr>
            <w:tcW w:w="1559" w:type="dxa"/>
            <w:vAlign w:val="center"/>
          </w:tcPr>
          <w:p w14:paraId="6633FF85" w14:textId="0156CCF9" w:rsidR="00FA52AF" w:rsidRPr="00D34046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Listado</w:t>
            </w:r>
          </w:p>
        </w:tc>
        <w:tc>
          <w:tcPr>
            <w:tcW w:w="1985" w:type="dxa"/>
          </w:tcPr>
          <w:p w14:paraId="73DE7C9C" w14:textId="7DB75F65" w:rsidR="00FA52AF" w:rsidRPr="00D34046" w:rsidRDefault="00FA52AF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B9B">
              <w:rPr>
                <w:rFonts w:ascii="Arial" w:hAnsi="Arial" w:cs="Arial"/>
                <w:sz w:val="20"/>
                <w:szCs w:val="20"/>
              </w:rPr>
              <w:t>Auxiliar administrativo (Presupuesto)</w:t>
            </w:r>
          </w:p>
        </w:tc>
      </w:tr>
      <w:tr w:rsidR="004D73B4" w:rsidRPr="00D34046" w14:paraId="13B87341" w14:textId="77777777" w:rsidTr="00627F7B">
        <w:trPr>
          <w:trHeight w:val="102"/>
        </w:trPr>
        <w:tc>
          <w:tcPr>
            <w:tcW w:w="9351" w:type="dxa"/>
            <w:gridSpan w:val="5"/>
            <w:vAlign w:val="center"/>
          </w:tcPr>
          <w:p w14:paraId="77445687" w14:textId="132848B0" w:rsidR="004D73B4" w:rsidRPr="00D34046" w:rsidRDefault="004D73B4" w:rsidP="004D7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sz w:val="20"/>
                <w:szCs w:val="20"/>
              </w:rPr>
              <w:t>SECRETARIA DE HACIENDA</w:t>
            </w:r>
          </w:p>
        </w:tc>
      </w:tr>
      <w:tr w:rsidR="004D73B4" w:rsidRPr="00D34046" w14:paraId="4279297A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738BCBB8" w14:textId="605C3075" w:rsidR="004D73B4" w:rsidRPr="00D34046" w:rsidRDefault="004D73B4" w:rsidP="004D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8" w:type="dxa"/>
            <w:vAlign w:val="center"/>
          </w:tcPr>
          <w:p w14:paraId="55133AE4" w14:textId="0AA386D2" w:rsidR="004D73B4" w:rsidRPr="00D34046" w:rsidRDefault="008A3622" w:rsidP="004D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cuentas</w:t>
            </w:r>
          </w:p>
        </w:tc>
        <w:tc>
          <w:tcPr>
            <w:tcW w:w="3625" w:type="dxa"/>
            <w:vAlign w:val="center"/>
          </w:tcPr>
          <w:p w14:paraId="5DC72FFE" w14:textId="0CDF8B10" w:rsidR="004D73B4" w:rsidRPr="00D34046" w:rsidRDefault="004D73B4" w:rsidP="004D73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 xml:space="preserve"> Se recepcionan y registran las cuentas en el aplicativo del  sistema de seguimiento de pago de cuentas.</w:t>
            </w:r>
          </w:p>
        </w:tc>
        <w:tc>
          <w:tcPr>
            <w:tcW w:w="1559" w:type="dxa"/>
            <w:vAlign w:val="center"/>
          </w:tcPr>
          <w:p w14:paraId="3D890415" w14:textId="76E6A612" w:rsidR="004D73B4" w:rsidRPr="00D34046" w:rsidRDefault="004D73B4" w:rsidP="004D73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Sistema</w:t>
            </w:r>
          </w:p>
        </w:tc>
        <w:tc>
          <w:tcPr>
            <w:tcW w:w="1985" w:type="dxa"/>
            <w:vAlign w:val="center"/>
          </w:tcPr>
          <w:p w14:paraId="4C6E672E" w14:textId="62C6FDAF" w:rsidR="004D73B4" w:rsidRPr="00D34046" w:rsidRDefault="004D73B4" w:rsidP="004D73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73B4" w:rsidRPr="00D34046" w14:paraId="570CCF30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7FCEDF4B" w14:textId="32AB07E5" w:rsidR="004D73B4" w:rsidRPr="00D34046" w:rsidRDefault="004D73B4" w:rsidP="004D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8" w:type="dxa"/>
            <w:vAlign w:val="center"/>
          </w:tcPr>
          <w:p w14:paraId="3E594A1D" w14:textId="0D739623" w:rsidR="004D73B4" w:rsidRPr="00D34046" w:rsidRDefault="008A3622" w:rsidP="004D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cuenta</w:t>
            </w:r>
          </w:p>
        </w:tc>
        <w:tc>
          <w:tcPr>
            <w:tcW w:w="3625" w:type="dxa"/>
            <w:vAlign w:val="center"/>
          </w:tcPr>
          <w:p w14:paraId="027D1CC5" w14:textId="72BF5726" w:rsidR="004D73B4" w:rsidRPr="00D34046" w:rsidRDefault="004D73B4" w:rsidP="004D73B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 xml:space="preserve">Firma la cuenta. </w:t>
            </w:r>
          </w:p>
        </w:tc>
        <w:tc>
          <w:tcPr>
            <w:tcW w:w="1559" w:type="dxa"/>
            <w:vAlign w:val="center"/>
          </w:tcPr>
          <w:p w14:paraId="14C56A11" w14:textId="1A925580" w:rsidR="004D73B4" w:rsidRPr="00D34046" w:rsidRDefault="004D73B4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N</w:t>
            </w:r>
            <w:r w:rsidR="00FA52AF">
              <w:rPr>
                <w:rFonts w:ascii="Arial" w:hAnsi="Arial" w:cs="Arial"/>
                <w:sz w:val="20"/>
                <w:szCs w:val="20"/>
              </w:rPr>
              <w:t>o Aplica</w:t>
            </w:r>
          </w:p>
        </w:tc>
        <w:tc>
          <w:tcPr>
            <w:tcW w:w="1985" w:type="dxa"/>
            <w:vAlign w:val="center"/>
          </w:tcPr>
          <w:p w14:paraId="7482C001" w14:textId="20A18CC2" w:rsidR="004D73B4" w:rsidRPr="00D34046" w:rsidRDefault="00643EB3" w:rsidP="004D73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Secretario de Hacienda</w:t>
            </w:r>
          </w:p>
        </w:tc>
      </w:tr>
      <w:tr w:rsidR="004D73B4" w:rsidRPr="00D34046" w14:paraId="3607E7BA" w14:textId="77777777" w:rsidTr="00804B35">
        <w:trPr>
          <w:trHeight w:val="256"/>
        </w:trPr>
        <w:tc>
          <w:tcPr>
            <w:tcW w:w="9351" w:type="dxa"/>
            <w:gridSpan w:val="5"/>
            <w:vAlign w:val="center"/>
          </w:tcPr>
          <w:p w14:paraId="29AEE806" w14:textId="7C2F9F3A" w:rsidR="004D73B4" w:rsidRPr="00D34046" w:rsidRDefault="004D73B4" w:rsidP="000021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CONTABILIDAD</w:t>
            </w:r>
          </w:p>
        </w:tc>
      </w:tr>
      <w:tr w:rsidR="00D34046" w:rsidRPr="00D34046" w14:paraId="37822800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740CCCD5" w14:textId="15BA89B9" w:rsidR="00D34046" w:rsidRPr="00D34046" w:rsidRDefault="00D34046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8" w:type="dxa"/>
            <w:vAlign w:val="center"/>
          </w:tcPr>
          <w:p w14:paraId="2A1B0509" w14:textId="5A12F83F" w:rsidR="00D34046" w:rsidRPr="00D34046" w:rsidRDefault="008A3622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cuentas</w:t>
            </w:r>
          </w:p>
        </w:tc>
        <w:tc>
          <w:tcPr>
            <w:tcW w:w="3625" w:type="dxa"/>
            <w:vAlign w:val="center"/>
          </w:tcPr>
          <w:p w14:paraId="699CF545" w14:textId="3E03C408" w:rsidR="00D34046" w:rsidRPr="00D34046" w:rsidRDefault="00D34046" w:rsidP="00D34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Reciben cuentas con listado registros de obligación y registra en el sistema de seguimiento de pago de cuentas.</w:t>
            </w:r>
          </w:p>
        </w:tc>
        <w:tc>
          <w:tcPr>
            <w:tcW w:w="1559" w:type="dxa"/>
            <w:vAlign w:val="center"/>
          </w:tcPr>
          <w:p w14:paraId="457A5173" w14:textId="445B5F79" w:rsidR="00D34046" w:rsidRPr="00D34046" w:rsidRDefault="00FA52AF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 Aplica</w:t>
            </w:r>
          </w:p>
        </w:tc>
        <w:tc>
          <w:tcPr>
            <w:tcW w:w="1985" w:type="dxa"/>
            <w:vAlign w:val="center"/>
          </w:tcPr>
          <w:p w14:paraId="00938C83" w14:textId="47573C4D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Auxiliar Administrativo (Contabilidad)</w:t>
            </w:r>
          </w:p>
        </w:tc>
      </w:tr>
      <w:tr w:rsidR="00D34046" w:rsidRPr="00D34046" w14:paraId="7954A327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328E87AD" w14:textId="2B778312" w:rsidR="00D34046" w:rsidRPr="00D34046" w:rsidRDefault="00D34046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8" w:type="dxa"/>
            <w:vAlign w:val="center"/>
          </w:tcPr>
          <w:p w14:paraId="20F7B3CB" w14:textId="6B6726D4" w:rsidR="00D34046" w:rsidRPr="00D34046" w:rsidRDefault="008A3622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de soportes</w:t>
            </w:r>
          </w:p>
        </w:tc>
        <w:tc>
          <w:tcPr>
            <w:tcW w:w="3625" w:type="dxa"/>
            <w:vAlign w:val="center"/>
          </w:tcPr>
          <w:p w14:paraId="07CD60E7" w14:textId="77777777" w:rsidR="00D34046" w:rsidRDefault="00D34046" w:rsidP="00D34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Revisión de los documentos soportes.</w:t>
            </w:r>
          </w:p>
          <w:p w14:paraId="5E6C6552" w14:textId="77777777" w:rsidR="008A3622" w:rsidRDefault="008A3622" w:rsidP="00D34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080B5D" w14:textId="77777777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¿Los documentos se encuentran correctos?</w:t>
            </w: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4FA8A615" w14:textId="77777777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B93236" w14:textId="038CC79E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Si los documentos esta completos, continúe con el paso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, si no están completos continúe con el paso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14:paraId="30C815B0" w14:textId="64030C7D" w:rsidR="00D34046" w:rsidRPr="00D34046" w:rsidRDefault="00FA52AF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 Aplica</w:t>
            </w:r>
          </w:p>
        </w:tc>
        <w:tc>
          <w:tcPr>
            <w:tcW w:w="1985" w:type="dxa"/>
            <w:vAlign w:val="center"/>
          </w:tcPr>
          <w:p w14:paraId="06F4D323" w14:textId="78B14277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Profesional Universitario (Contabilidad)</w:t>
            </w:r>
          </w:p>
        </w:tc>
      </w:tr>
      <w:tr w:rsidR="004D73B4" w:rsidRPr="00D34046" w14:paraId="4F1A35BA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6F1FA121" w14:textId="1918D76B" w:rsidR="004D73B4" w:rsidRPr="00D34046" w:rsidRDefault="004D73B4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1</w:t>
            </w:r>
            <w:r w:rsidR="008A36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8" w:type="dxa"/>
            <w:vAlign w:val="center"/>
          </w:tcPr>
          <w:p w14:paraId="2B7561C8" w14:textId="73A5E82C" w:rsidR="004D73B4" w:rsidRPr="00D34046" w:rsidRDefault="003C0D8B" w:rsidP="00500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Devolución de cuenta</w:t>
            </w:r>
          </w:p>
        </w:tc>
        <w:tc>
          <w:tcPr>
            <w:tcW w:w="3625" w:type="dxa"/>
          </w:tcPr>
          <w:p w14:paraId="5134F39F" w14:textId="1E7AF88A" w:rsidR="004D73B4" w:rsidRPr="00D34046" w:rsidRDefault="00D34046" w:rsidP="00D34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Devuelve a través del formato y se registra en el sistema de seguimiento de pago de cuentas la descripción de la devolución.</w:t>
            </w:r>
          </w:p>
        </w:tc>
        <w:tc>
          <w:tcPr>
            <w:tcW w:w="1559" w:type="dxa"/>
            <w:vAlign w:val="center"/>
          </w:tcPr>
          <w:p w14:paraId="7772FCEA" w14:textId="387DDEB6" w:rsidR="004D73B4" w:rsidRPr="00D34046" w:rsidRDefault="00D34046" w:rsidP="00002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Formato de devolución de cuentas</w:t>
            </w:r>
          </w:p>
        </w:tc>
        <w:tc>
          <w:tcPr>
            <w:tcW w:w="1985" w:type="dxa"/>
            <w:vAlign w:val="center"/>
          </w:tcPr>
          <w:p w14:paraId="77D3A0F6" w14:textId="77777777" w:rsidR="00D34046" w:rsidRPr="00D34046" w:rsidRDefault="00D34046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Auxiliar Administrativo (Contabilidad)</w:t>
            </w:r>
          </w:p>
          <w:p w14:paraId="115D9B44" w14:textId="77777777" w:rsidR="004D73B4" w:rsidRPr="00D34046" w:rsidRDefault="004D73B4" w:rsidP="00002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4046" w:rsidRPr="00D34046" w14:paraId="3D352193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475582AC" w14:textId="74316275" w:rsidR="00D34046" w:rsidRPr="00D34046" w:rsidRDefault="008A3622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8" w:type="dxa"/>
            <w:vAlign w:val="center"/>
          </w:tcPr>
          <w:p w14:paraId="3682CDF6" w14:textId="29595901" w:rsidR="00D34046" w:rsidRPr="00D34046" w:rsidRDefault="003C0D8B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COM</w:t>
            </w:r>
          </w:p>
        </w:tc>
        <w:tc>
          <w:tcPr>
            <w:tcW w:w="3625" w:type="dxa"/>
            <w:vAlign w:val="center"/>
          </w:tcPr>
          <w:p w14:paraId="53242929" w14:textId="3F9EA456" w:rsidR="00D34046" w:rsidRPr="00D34046" w:rsidRDefault="00D34046" w:rsidP="00D34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Se elabora el comprobante de pago COM. (COMPROBANTE DE CONTABILIDAD)</w:t>
            </w:r>
          </w:p>
        </w:tc>
        <w:tc>
          <w:tcPr>
            <w:tcW w:w="1559" w:type="dxa"/>
            <w:vAlign w:val="center"/>
          </w:tcPr>
          <w:p w14:paraId="2D4BFF15" w14:textId="458AAFC1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SYSMAN</w:t>
            </w:r>
          </w:p>
        </w:tc>
        <w:tc>
          <w:tcPr>
            <w:tcW w:w="1985" w:type="dxa"/>
            <w:vAlign w:val="center"/>
          </w:tcPr>
          <w:p w14:paraId="5785A5C3" w14:textId="79F97A57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Profesional Universitario (Contabilidad)</w:t>
            </w:r>
          </w:p>
        </w:tc>
      </w:tr>
      <w:tr w:rsidR="00D34046" w:rsidRPr="00D34046" w14:paraId="361F1EF8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0563CD3D" w14:textId="668258D6" w:rsidR="00D34046" w:rsidRPr="00D34046" w:rsidRDefault="008A3622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8" w:type="dxa"/>
            <w:vAlign w:val="center"/>
          </w:tcPr>
          <w:p w14:paraId="60C55C40" w14:textId="6EA20698" w:rsidR="00D34046" w:rsidRPr="00D34046" w:rsidRDefault="003C0D8B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COM</w:t>
            </w:r>
          </w:p>
        </w:tc>
        <w:tc>
          <w:tcPr>
            <w:tcW w:w="3625" w:type="dxa"/>
            <w:vAlign w:val="center"/>
          </w:tcPr>
          <w:p w14:paraId="0E70DAD8" w14:textId="441345D8" w:rsidR="00D34046" w:rsidRPr="00D34046" w:rsidRDefault="00D34046" w:rsidP="00D34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Revisión y firma el comprobante de pago COM.</w:t>
            </w:r>
          </w:p>
        </w:tc>
        <w:tc>
          <w:tcPr>
            <w:tcW w:w="1559" w:type="dxa"/>
            <w:vAlign w:val="center"/>
          </w:tcPr>
          <w:p w14:paraId="1A8850E9" w14:textId="74854A7D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COM</w:t>
            </w:r>
          </w:p>
        </w:tc>
        <w:tc>
          <w:tcPr>
            <w:tcW w:w="1985" w:type="dxa"/>
            <w:vAlign w:val="center"/>
          </w:tcPr>
          <w:p w14:paraId="7A94B636" w14:textId="72D75FC7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 xml:space="preserve">Contador General          </w:t>
            </w:r>
          </w:p>
        </w:tc>
      </w:tr>
      <w:tr w:rsidR="00D34046" w:rsidRPr="00D34046" w14:paraId="179D079C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15D3029C" w14:textId="0269F871" w:rsidR="00D34046" w:rsidRPr="00D34046" w:rsidRDefault="008A3622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38" w:type="dxa"/>
            <w:vAlign w:val="center"/>
          </w:tcPr>
          <w:p w14:paraId="5B17E885" w14:textId="3C90B1DF" w:rsidR="00D34046" w:rsidRPr="00D34046" w:rsidRDefault="003C0D8B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Aprobación COM</w:t>
            </w:r>
          </w:p>
        </w:tc>
        <w:tc>
          <w:tcPr>
            <w:tcW w:w="3625" w:type="dxa"/>
            <w:vAlign w:val="center"/>
          </w:tcPr>
          <w:p w14:paraId="3F402BF4" w14:textId="7B57D33E" w:rsidR="00D34046" w:rsidRPr="00D34046" w:rsidRDefault="00D34046" w:rsidP="00D34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Se registra la aprobación del contador y  se envía junto al listado de COM a la oficina de Tesorería.</w:t>
            </w:r>
          </w:p>
        </w:tc>
        <w:tc>
          <w:tcPr>
            <w:tcW w:w="1559" w:type="dxa"/>
            <w:vAlign w:val="center"/>
          </w:tcPr>
          <w:p w14:paraId="1BE3103A" w14:textId="38879346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Listado</w:t>
            </w:r>
          </w:p>
        </w:tc>
        <w:tc>
          <w:tcPr>
            <w:tcW w:w="1985" w:type="dxa"/>
            <w:vAlign w:val="center"/>
          </w:tcPr>
          <w:p w14:paraId="70F239B7" w14:textId="4B823F04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 xml:space="preserve">Auxiliar Administrativo  </w:t>
            </w:r>
          </w:p>
        </w:tc>
      </w:tr>
      <w:tr w:rsidR="00D34046" w:rsidRPr="00D34046" w14:paraId="633BFC53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150EFC07" w14:textId="159771FF" w:rsidR="00D34046" w:rsidRPr="00D34046" w:rsidRDefault="008A3622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38" w:type="dxa"/>
            <w:vAlign w:val="center"/>
          </w:tcPr>
          <w:p w14:paraId="7AE74E90" w14:textId="14B79936" w:rsidR="00D34046" w:rsidRPr="00D34046" w:rsidRDefault="003C0D8B" w:rsidP="00D3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en Sistema</w:t>
            </w:r>
          </w:p>
        </w:tc>
        <w:tc>
          <w:tcPr>
            <w:tcW w:w="3625" w:type="dxa"/>
            <w:vAlign w:val="center"/>
          </w:tcPr>
          <w:p w14:paraId="16BDE918" w14:textId="4CD75ABB" w:rsidR="00D34046" w:rsidRPr="00D34046" w:rsidRDefault="00D34046" w:rsidP="00D340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Se recepcionan y se registra en el sistema de seguimiento de pago de cuentas.  (Recepción de listado de COM)</w:t>
            </w:r>
          </w:p>
        </w:tc>
        <w:tc>
          <w:tcPr>
            <w:tcW w:w="1559" w:type="dxa"/>
            <w:vAlign w:val="center"/>
          </w:tcPr>
          <w:p w14:paraId="0EA3FE16" w14:textId="4429B3A1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Sistema</w:t>
            </w:r>
          </w:p>
        </w:tc>
        <w:tc>
          <w:tcPr>
            <w:tcW w:w="1985" w:type="dxa"/>
            <w:vAlign w:val="center"/>
          </w:tcPr>
          <w:p w14:paraId="44574698" w14:textId="4B778850" w:rsidR="00D34046" w:rsidRPr="00D34046" w:rsidRDefault="00D34046" w:rsidP="00D34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Secretaria (</w:t>
            </w:r>
            <w:r w:rsidR="00FA52AF" w:rsidRPr="00D34046">
              <w:rPr>
                <w:rFonts w:ascii="Arial" w:hAnsi="Arial" w:cs="Arial"/>
                <w:sz w:val="20"/>
                <w:szCs w:val="20"/>
              </w:rPr>
              <w:t>Tesorería</w:t>
            </w:r>
            <w:r w:rsidRPr="00D340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4046" w:rsidRPr="00D34046" w14:paraId="2B37888C" w14:textId="77777777" w:rsidTr="008C4CAC">
        <w:trPr>
          <w:trHeight w:val="256"/>
        </w:trPr>
        <w:tc>
          <w:tcPr>
            <w:tcW w:w="9351" w:type="dxa"/>
            <w:gridSpan w:val="5"/>
            <w:vAlign w:val="center"/>
          </w:tcPr>
          <w:p w14:paraId="3C08732E" w14:textId="7F8A14D7" w:rsidR="00D34046" w:rsidRPr="00D34046" w:rsidRDefault="00D34046" w:rsidP="000021A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TESORERIA</w:t>
            </w:r>
          </w:p>
        </w:tc>
      </w:tr>
      <w:tr w:rsidR="00D34046" w:rsidRPr="00D34046" w14:paraId="33992350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53C5D87A" w14:textId="66F21A36" w:rsidR="00D34046" w:rsidRPr="00D34046" w:rsidRDefault="008A3622" w:rsidP="00500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8" w:type="dxa"/>
            <w:vAlign w:val="center"/>
          </w:tcPr>
          <w:p w14:paraId="680E9EA7" w14:textId="2303077C" w:rsidR="00D34046" w:rsidRPr="00D34046" w:rsidRDefault="003C0D8B" w:rsidP="00500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y revisión de cuentas</w:t>
            </w:r>
          </w:p>
        </w:tc>
        <w:tc>
          <w:tcPr>
            <w:tcW w:w="3625" w:type="dxa"/>
          </w:tcPr>
          <w:p w14:paraId="3E9A04E5" w14:textId="3D52B9EE" w:rsidR="00D34046" w:rsidRPr="00D34046" w:rsidRDefault="003C0D8B" w:rsidP="00D34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Recepción, Revisión</w:t>
            </w:r>
            <w:r w:rsidR="00D34046" w:rsidRPr="00D34046">
              <w:rPr>
                <w:rFonts w:ascii="Arial" w:hAnsi="Arial" w:cs="Arial"/>
                <w:sz w:val="20"/>
                <w:szCs w:val="20"/>
              </w:rPr>
              <w:t xml:space="preserve"> y Clasificación de cuentas y documentos.</w:t>
            </w:r>
          </w:p>
          <w:p w14:paraId="233599EA" w14:textId="77777777" w:rsidR="00D34046" w:rsidRPr="00D34046" w:rsidRDefault="00D34046" w:rsidP="00B7188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E960CF" w14:textId="6E107594" w:rsidR="00D34046" w:rsidRPr="00D34046" w:rsidRDefault="00D34046" w:rsidP="003C0D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Si los documentos se encuentran c</w:t>
            </w:r>
            <w:r w:rsidR="003C0D8B">
              <w:rPr>
                <w:rFonts w:ascii="Arial" w:hAnsi="Arial" w:cs="Arial"/>
                <w:color w:val="000000"/>
                <w:sz w:val="20"/>
                <w:szCs w:val="20"/>
              </w:rPr>
              <w:t>orrectos continúe con el paso 20</w:t>
            </w: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 xml:space="preserve">, si no están correctos continúe con el paso </w:t>
            </w:r>
            <w:r w:rsidR="003C0D8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14:paraId="7B33AD80" w14:textId="4D895610" w:rsidR="00D34046" w:rsidRPr="00D34046" w:rsidRDefault="00FA52AF" w:rsidP="00002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985" w:type="dxa"/>
            <w:vAlign w:val="center"/>
          </w:tcPr>
          <w:p w14:paraId="44593FEC" w14:textId="0B1268C5" w:rsidR="00FA52AF" w:rsidRPr="00FA52AF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2AF">
              <w:rPr>
                <w:rFonts w:ascii="Arial" w:hAnsi="Arial" w:cs="Arial"/>
                <w:color w:val="000000"/>
                <w:sz w:val="20"/>
                <w:szCs w:val="20"/>
              </w:rPr>
              <w:t>Auxiliar Administrativo (Tesorería general)</w:t>
            </w:r>
          </w:p>
          <w:p w14:paraId="2EF60C30" w14:textId="77777777" w:rsidR="00FA52AF" w:rsidRPr="00FA52AF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941292" w14:textId="77777777" w:rsidR="00D34046" w:rsidRPr="00D34046" w:rsidRDefault="00D34046" w:rsidP="00002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3622" w:rsidRPr="00D34046" w14:paraId="1E460920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06D89AFE" w14:textId="6D82054D" w:rsidR="008A3622" w:rsidRPr="00D34046" w:rsidRDefault="008A3622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38" w:type="dxa"/>
            <w:vAlign w:val="center"/>
          </w:tcPr>
          <w:p w14:paraId="3EBEBB5F" w14:textId="69372283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Devolución de Documentos</w:t>
            </w:r>
          </w:p>
        </w:tc>
        <w:tc>
          <w:tcPr>
            <w:tcW w:w="3625" w:type="dxa"/>
          </w:tcPr>
          <w:p w14:paraId="3626EEB9" w14:textId="18D7E80A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 xml:space="preserve">Si no están correctos se devuelven con talonario y por el sistema a la oficina de Contabilidad. </w:t>
            </w:r>
          </w:p>
        </w:tc>
        <w:tc>
          <w:tcPr>
            <w:tcW w:w="1559" w:type="dxa"/>
            <w:vAlign w:val="center"/>
          </w:tcPr>
          <w:p w14:paraId="0EA1066D" w14:textId="616B5370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Talonario</w:t>
            </w:r>
          </w:p>
        </w:tc>
        <w:tc>
          <w:tcPr>
            <w:tcW w:w="1985" w:type="dxa"/>
            <w:vAlign w:val="center"/>
          </w:tcPr>
          <w:p w14:paraId="5280478F" w14:textId="796A3A7A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(Tesorería general)</w:t>
            </w:r>
          </w:p>
        </w:tc>
      </w:tr>
      <w:tr w:rsidR="008A3622" w:rsidRPr="00D34046" w14:paraId="0B40FCCB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68DAD619" w14:textId="53BCBE28" w:rsidR="008A3622" w:rsidRPr="00D34046" w:rsidRDefault="008A3622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8" w:type="dxa"/>
            <w:vAlign w:val="center"/>
          </w:tcPr>
          <w:p w14:paraId="2E5464A3" w14:textId="5D6C5FD2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en sistema</w:t>
            </w:r>
          </w:p>
        </w:tc>
        <w:tc>
          <w:tcPr>
            <w:tcW w:w="3625" w:type="dxa"/>
            <w:vAlign w:val="center"/>
          </w:tcPr>
          <w:p w14:paraId="76A58133" w14:textId="72B17AE9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Se registra en el sistema de seguimiento de pago de cuentas la descripción de la devolución.</w:t>
            </w:r>
          </w:p>
        </w:tc>
        <w:tc>
          <w:tcPr>
            <w:tcW w:w="1559" w:type="dxa"/>
            <w:vAlign w:val="center"/>
          </w:tcPr>
          <w:p w14:paraId="465A8660" w14:textId="44C66AD8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985" w:type="dxa"/>
            <w:vAlign w:val="center"/>
          </w:tcPr>
          <w:p w14:paraId="19E1ECAA" w14:textId="0A2662C7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(Tesorería general)</w:t>
            </w:r>
          </w:p>
        </w:tc>
      </w:tr>
      <w:tr w:rsidR="008A3622" w:rsidRPr="00D34046" w14:paraId="4ED11AFC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521A150F" w14:textId="5640B01B" w:rsidR="008A3622" w:rsidRPr="00D34046" w:rsidRDefault="008A3622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38" w:type="dxa"/>
            <w:vAlign w:val="center"/>
          </w:tcPr>
          <w:p w14:paraId="4DA6BB43" w14:textId="30127126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comprobante de egreso</w:t>
            </w:r>
          </w:p>
        </w:tc>
        <w:tc>
          <w:tcPr>
            <w:tcW w:w="3625" w:type="dxa"/>
            <w:vAlign w:val="center"/>
          </w:tcPr>
          <w:p w14:paraId="106AD8E0" w14:textId="7A98FD7F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Elaboración c</w:t>
            </w:r>
            <w:r w:rsidR="003C0D8B">
              <w:rPr>
                <w:rFonts w:ascii="Arial" w:hAnsi="Arial" w:cs="Arial"/>
                <w:sz w:val="20"/>
                <w:szCs w:val="20"/>
              </w:rPr>
              <w:t>omprobante de egreso EGR o ECH y</w:t>
            </w:r>
            <w:r w:rsidRPr="00D34046">
              <w:rPr>
                <w:rFonts w:ascii="Arial" w:hAnsi="Arial" w:cs="Arial"/>
                <w:sz w:val="20"/>
                <w:szCs w:val="20"/>
              </w:rPr>
              <w:t xml:space="preserve">  revisión de COM, REO, Chequeo de listado de embargos</w:t>
            </w:r>
          </w:p>
        </w:tc>
        <w:tc>
          <w:tcPr>
            <w:tcW w:w="1559" w:type="dxa"/>
            <w:vAlign w:val="center"/>
          </w:tcPr>
          <w:p w14:paraId="6E0ED38D" w14:textId="02BE033C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SYSMAN</w:t>
            </w:r>
          </w:p>
        </w:tc>
        <w:tc>
          <w:tcPr>
            <w:tcW w:w="1985" w:type="dxa"/>
            <w:vAlign w:val="center"/>
          </w:tcPr>
          <w:p w14:paraId="49D6C1AE" w14:textId="687F9D5B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(Tesorería general)</w:t>
            </w:r>
          </w:p>
        </w:tc>
      </w:tr>
      <w:tr w:rsidR="008A3622" w:rsidRPr="00D34046" w14:paraId="0340CBA8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5FB47138" w14:textId="4CC9C855" w:rsidR="008A3622" w:rsidRPr="00D34046" w:rsidRDefault="008A3622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8" w:type="dxa"/>
            <w:vAlign w:val="center"/>
          </w:tcPr>
          <w:p w14:paraId="28686E07" w14:textId="65DF87AF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cuadro de pagos</w:t>
            </w:r>
          </w:p>
        </w:tc>
        <w:tc>
          <w:tcPr>
            <w:tcW w:w="3625" w:type="dxa"/>
            <w:vAlign w:val="center"/>
          </w:tcPr>
          <w:p w14:paraId="4951BF9C" w14:textId="5F85B88C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Realiza cuadros de pago y se entrega al Tesorero General.</w:t>
            </w:r>
          </w:p>
        </w:tc>
        <w:tc>
          <w:tcPr>
            <w:tcW w:w="1559" w:type="dxa"/>
            <w:vAlign w:val="center"/>
          </w:tcPr>
          <w:p w14:paraId="60309EEF" w14:textId="4E8EC6C6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Cuadros de pago</w:t>
            </w:r>
          </w:p>
        </w:tc>
        <w:tc>
          <w:tcPr>
            <w:tcW w:w="1985" w:type="dxa"/>
            <w:vAlign w:val="center"/>
          </w:tcPr>
          <w:p w14:paraId="444E19CE" w14:textId="66686806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(Tesorería general)</w:t>
            </w:r>
          </w:p>
        </w:tc>
      </w:tr>
      <w:tr w:rsidR="008A3622" w:rsidRPr="00D34046" w14:paraId="3FB7EB97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2009B8BF" w14:textId="1520671C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38" w:type="dxa"/>
            <w:vAlign w:val="center"/>
          </w:tcPr>
          <w:p w14:paraId="300137C0" w14:textId="4A5FD1F8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 cuadro de pagos</w:t>
            </w:r>
          </w:p>
        </w:tc>
        <w:tc>
          <w:tcPr>
            <w:tcW w:w="3625" w:type="dxa"/>
            <w:vAlign w:val="center"/>
          </w:tcPr>
          <w:p w14:paraId="39C49BB7" w14:textId="2805CB32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Aprobación y firma</w:t>
            </w:r>
          </w:p>
        </w:tc>
        <w:tc>
          <w:tcPr>
            <w:tcW w:w="1559" w:type="dxa"/>
            <w:vAlign w:val="center"/>
          </w:tcPr>
          <w:p w14:paraId="46968296" w14:textId="3B55AF8C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985" w:type="dxa"/>
            <w:vAlign w:val="center"/>
          </w:tcPr>
          <w:p w14:paraId="171C9CCC" w14:textId="53634DD1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(Tesorería general)</w:t>
            </w:r>
          </w:p>
        </w:tc>
      </w:tr>
      <w:tr w:rsidR="008A3622" w:rsidRPr="00D34046" w14:paraId="6EEE13E5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7CC9BB95" w14:textId="793FD479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38" w:type="dxa"/>
            <w:vAlign w:val="center"/>
          </w:tcPr>
          <w:p w14:paraId="622E37B7" w14:textId="658135F5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en sistema</w:t>
            </w:r>
          </w:p>
        </w:tc>
        <w:tc>
          <w:tcPr>
            <w:tcW w:w="3625" w:type="dxa"/>
            <w:vAlign w:val="center"/>
          </w:tcPr>
          <w:p w14:paraId="221C5999" w14:textId="7E233515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Se registra en el sistema de seguimiento de pago de cuentas la aprobación de tesorería</w:t>
            </w:r>
          </w:p>
        </w:tc>
        <w:tc>
          <w:tcPr>
            <w:tcW w:w="1559" w:type="dxa"/>
            <w:vAlign w:val="center"/>
          </w:tcPr>
          <w:p w14:paraId="34A60E8F" w14:textId="1A854B07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</w:t>
            </w:r>
          </w:p>
        </w:tc>
        <w:tc>
          <w:tcPr>
            <w:tcW w:w="1985" w:type="dxa"/>
            <w:vAlign w:val="center"/>
          </w:tcPr>
          <w:p w14:paraId="618964D4" w14:textId="34B21A75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(Tesorería general)</w:t>
            </w:r>
          </w:p>
        </w:tc>
      </w:tr>
      <w:tr w:rsidR="008A3622" w:rsidRPr="00D34046" w14:paraId="6CFDA918" w14:textId="77777777" w:rsidTr="003C0D8B">
        <w:trPr>
          <w:trHeight w:val="256"/>
        </w:trPr>
        <w:tc>
          <w:tcPr>
            <w:tcW w:w="544" w:type="dxa"/>
            <w:vAlign w:val="center"/>
          </w:tcPr>
          <w:p w14:paraId="099CB8A4" w14:textId="3A1FBCF5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38" w:type="dxa"/>
            <w:vAlign w:val="center"/>
          </w:tcPr>
          <w:p w14:paraId="5C6428CB" w14:textId="565D5167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Envío de cuentas a fiducia</w:t>
            </w:r>
          </w:p>
        </w:tc>
        <w:tc>
          <w:tcPr>
            <w:tcW w:w="3625" w:type="dxa"/>
            <w:vAlign w:val="center"/>
          </w:tcPr>
          <w:p w14:paraId="097DDCF3" w14:textId="39FCDC85" w:rsidR="008A3622" w:rsidRPr="00D34046" w:rsidRDefault="008A3622" w:rsidP="003C0D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color w:val="000000"/>
                <w:sz w:val="20"/>
                <w:szCs w:val="20"/>
              </w:rPr>
              <w:t>Envía cuentas en</w:t>
            </w:r>
            <w:r w:rsidR="003C0D8B">
              <w:rPr>
                <w:rFonts w:ascii="Arial" w:hAnsi="Arial" w:cs="Arial"/>
                <w:color w:val="000000"/>
                <w:sz w:val="20"/>
                <w:szCs w:val="20"/>
              </w:rPr>
              <w:t xml:space="preserve"> físico y digital a Fiduciaria.</w:t>
            </w:r>
          </w:p>
        </w:tc>
        <w:tc>
          <w:tcPr>
            <w:tcW w:w="1559" w:type="dxa"/>
            <w:vAlign w:val="center"/>
          </w:tcPr>
          <w:p w14:paraId="3C920AA7" w14:textId="069C0936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Cuentas</w:t>
            </w:r>
          </w:p>
        </w:tc>
        <w:tc>
          <w:tcPr>
            <w:tcW w:w="1985" w:type="dxa"/>
            <w:vAlign w:val="center"/>
          </w:tcPr>
          <w:p w14:paraId="49AF813C" w14:textId="7665F96C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Administrativo (Tesorería general)</w:t>
            </w:r>
          </w:p>
        </w:tc>
      </w:tr>
      <w:tr w:rsidR="008A3622" w:rsidRPr="00D34046" w14:paraId="79A09379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226E38C9" w14:textId="5FFA8720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38" w:type="dxa"/>
            <w:vAlign w:val="center"/>
          </w:tcPr>
          <w:p w14:paraId="79852985" w14:textId="18AA91F3" w:rsidR="008A3622" w:rsidRPr="00D34046" w:rsidRDefault="003C0D8B" w:rsidP="008A3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Recepción de cuenta</w:t>
            </w:r>
          </w:p>
        </w:tc>
        <w:tc>
          <w:tcPr>
            <w:tcW w:w="3625" w:type="dxa"/>
            <w:vAlign w:val="center"/>
          </w:tcPr>
          <w:p w14:paraId="0496BD7E" w14:textId="75E9049B" w:rsidR="008A3622" w:rsidRPr="00D34046" w:rsidRDefault="008A3622" w:rsidP="008A362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046">
              <w:rPr>
                <w:rFonts w:ascii="Arial" w:hAnsi="Arial" w:cs="Arial"/>
                <w:sz w:val="20"/>
                <w:szCs w:val="20"/>
              </w:rPr>
              <w:t>Recepción del archivo de cuentas en físico y original</w:t>
            </w:r>
          </w:p>
        </w:tc>
        <w:tc>
          <w:tcPr>
            <w:tcW w:w="1559" w:type="dxa"/>
            <w:vAlign w:val="center"/>
          </w:tcPr>
          <w:p w14:paraId="25F04D16" w14:textId="24B9B9EF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Cuentas</w:t>
            </w:r>
          </w:p>
        </w:tc>
        <w:tc>
          <w:tcPr>
            <w:tcW w:w="1985" w:type="dxa"/>
            <w:vAlign w:val="center"/>
          </w:tcPr>
          <w:p w14:paraId="0ECA1552" w14:textId="0EE39490" w:rsidR="008A3622" w:rsidRPr="00D34046" w:rsidRDefault="008A3622" w:rsidP="008A3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Fiduciaria</w:t>
            </w:r>
          </w:p>
        </w:tc>
      </w:tr>
      <w:tr w:rsidR="00FA52AF" w:rsidRPr="00D34046" w14:paraId="1012801D" w14:textId="77777777" w:rsidTr="008A3622">
        <w:trPr>
          <w:trHeight w:val="256"/>
        </w:trPr>
        <w:tc>
          <w:tcPr>
            <w:tcW w:w="544" w:type="dxa"/>
            <w:vAlign w:val="center"/>
          </w:tcPr>
          <w:p w14:paraId="077ABB41" w14:textId="08A21F80" w:rsidR="00FA52AF" w:rsidRPr="00D34046" w:rsidRDefault="003C0D8B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638" w:type="dxa"/>
            <w:vAlign w:val="center"/>
          </w:tcPr>
          <w:p w14:paraId="0A6E59B9" w14:textId="038E18D3" w:rsidR="00FA52AF" w:rsidRPr="00D34046" w:rsidRDefault="003C0D8B" w:rsidP="00FA52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3625" w:type="dxa"/>
          </w:tcPr>
          <w:p w14:paraId="4674CF05" w14:textId="7F51C354" w:rsidR="00FA52AF" w:rsidRPr="00D34046" w:rsidRDefault="00FA52AF" w:rsidP="00FA52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 de cuentas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</w:tcPr>
          <w:p w14:paraId="0A36D13B" w14:textId="4B3DD1D6" w:rsidR="00FA52AF" w:rsidRPr="00D34046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Aplica</w:t>
            </w:r>
          </w:p>
        </w:tc>
        <w:tc>
          <w:tcPr>
            <w:tcW w:w="1985" w:type="dxa"/>
            <w:vAlign w:val="center"/>
          </w:tcPr>
          <w:p w14:paraId="740572D0" w14:textId="4BC71D9F" w:rsidR="00FA52AF" w:rsidRPr="00D34046" w:rsidRDefault="00FA52AF" w:rsidP="00FA52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Fiduciaria</w:t>
            </w:r>
          </w:p>
        </w:tc>
      </w:tr>
      <w:tr w:rsidR="00FA52AF" w:rsidRPr="00D34046" w14:paraId="4B9AD4A0" w14:textId="77777777" w:rsidTr="00A72C5D">
        <w:trPr>
          <w:trHeight w:val="256"/>
        </w:trPr>
        <w:tc>
          <w:tcPr>
            <w:tcW w:w="544" w:type="dxa"/>
            <w:vAlign w:val="center"/>
          </w:tcPr>
          <w:p w14:paraId="44B86FF1" w14:textId="3B96E15A" w:rsidR="00FA52AF" w:rsidRPr="00D34046" w:rsidRDefault="003C0D8B" w:rsidP="00500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807" w:type="dxa"/>
            <w:gridSpan w:val="4"/>
            <w:vAlign w:val="center"/>
          </w:tcPr>
          <w:p w14:paraId="51A8964C" w14:textId="5F67F200" w:rsidR="00FA52AF" w:rsidRPr="00D34046" w:rsidRDefault="00FA52AF" w:rsidP="000021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 del Procedimiento</w:t>
            </w:r>
          </w:p>
        </w:tc>
      </w:tr>
    </w:tbl>
    <w:p w14:paraId="200B462D" w14:textId="5FF9C40B" w:rsidR="007C6281" w:rsidRDefault="007C6281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60AFC2C1" w14:textId="77777777" w:rsidR="005B383B" w:rsidRDefault="005B383B" w:rsidP="005B383B">
      <w:pPr>
        <w:rPr>
          <w:rFonts w:ascii="Arial" w:hAnsi="Arial" w:cs="Arial"/>
          <w:b/>
          <w:sz w:val="20"/>
          <w:szCs w:val="20"/>
        </w:rPr>
      </w:pPr>
      <w:r w:rsidRPr="008F590A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357"/>
        <w:gridCol w:w="2090"/>
        <w:gridCol w:w="5904"/>
      </w:tblGrid>
      <w:tr w:rsidR="005B383B" w:rsidRPr="00D96599" w14:paraId="5688B847" w14:textId="77777777" w:rsidTr="00272051">
        <w:tc>
          <w:tcPr>
            <w:tcW w:w="1357" w:type="dxa"/>
            <w:vAlign w:val="center"/>
          </w:tcPr>
          <w:p w14:paraId="51CF57C8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Versión</w:t>
            </w:r>
          </w:p>
        </w:tc>
        <w:tc>
          <w:tcPr>
            <w:tcW w:w="2090" w:type="dxa"/>
            <w:vAlign w:val="center"/>
          </w:tcPr>
          <w:p w14:paraId="1A677331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904" w:type="dxa"/>
            <w:vAlign w:val="center"/>
          </w:tcPr>
          <w:p w14:paraId="0DBAE8FC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6599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5B383B" w:rsidRPr="00D96599" w14:paraId="6A07F562" w14:textId="77777777" w:rsidTr="00272051">
        <w:tc>
          <w:tcPr>
            <w:tcW w:w="1357" w:type="dxa"/>
            <w:vAlign w:val="center"/>
          </w:tcPr>
          <w:p w14:paraId="5612667D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090" w:type="dxa"/>
            <w:vAlign w:val="center"/>
          </w:tcPr>
          <w:p w14:paraId="1AF2BC6D" w14:textId="2E19C233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Noviembre</w:t>
            </w:r>
            <w:r w:rsidR="005B383B" w:rsidRPr="00D9659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04" w:type="dxa"/>
            <w:vAlign w:val="center"/>
          </w:tcPr>
          <w:p w14:paraId="6D337477" w14:textId="77777777" w:rsidR="005B383B" w:rsidRPr="00D96599" w:rsidRDefault="005B383B" w:rsidP="00560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  <w:tr w:rsidR="005B383B" w:rsidRPr="00D96599" w14:paraId="50F17DAC" w14:textId="77777777" w:rsidTr="00272051">
        <w:tc>
          <w:tcPr>
            <w:tcW w:w="1357" w:type="dxa"/>
            <w:vAlign w:val="center"/>
          </w:tcPr>
          <w:p w14:paraId="4E5DB00E" w14:textId="77777777" w:rsidR="005B383B" w:rsidRPr="00D96599" w:rsidRDefault="005B383B" w:rsidP="00560A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090" w:type="dxa"/>
            <w:vAlign w:val="center"/>
          </w:tcPr>
          <w:p w14:paraId="7B37E1CC" w14:textId="72895B80" w:rsidR="005B383B" w:rsidRPr="00D96599" w:rsidRDefault="00FA52AF" w:rsidP="00FA5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07C6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Diciem</w:t>
            </w:r>
            <w:r w:rsidR="00107C6D">
              <w:rPr>
                <w:rFonts w:ascii="Arial" w:hAnsi="Arial" w:cs="Arial"/>
                <w:sz w:val="18"/>
                <w:szCs w:val="18"/>
              </w:rPr>
              <w:t>bre</w:t>
            </w:r>
            <w:r w:rsidR="005B383B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  <w:tc>
          <w:tcPr>
            <w:tcW w:w="5904" w:type="dxa"/>
            <w:vAlign w:val="center"/>
          </w:tcPr>
          <w:p w14:paraId="29DE51B6" w14:textId="131F0AD1" w:rsidR="00FA52AF" w:rsidRPr="00D96599" w:rsidRDefault="005B383B" w:rsidP="00560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6599">
              <w:rPr>
                <w:rFonts w:ascii="Arial" w:hAnsi="Arial" w:cs="Arial"/>
                <w:sz w:val="18"/>
                <w:szCs w:val="18"/>
              </w:rPr>
              <w:t>Modificación de responsables, formato y actividades.</w:t>
            </w:r>
          </w:p>
        </w:tc>
      </w:tr>
    </w:tbl>
    <w:p w14:paraId="0228A50F" w14:textId="77777777" w:rsidR="005B383B" w:rsidRPr="00B7188D" w:rsidRDefault="005B383B" w:rsidP="007C628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B383B" w:rsidRPr="00B7188D" w:rsidSect="00797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605D9" w14:textId="77777777" w:rsidR="008F5A1A" w:rsidRDefault="008F5A1A" w:rsidP="00E91CAA">
      <w:pPr>
        <w:spacing w:after="0" w:line="240" w:lineRule="auto"/>
      </w:pPr>
      <w:r>
        <w:separator/>
      </w:r>
    </w:p>
  </w:endnote>
  <w:endnote w:type="continuationSeparator" w:id="0">
    <w:p w14:paraId="6EC7DBC8" w14:textId="77777777" w:rsidR="008F5A1A" w:rsidRDefault="008F5A1A" w:rsidP="00E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1E98" w14:textId="77777777" w:rsidR="00240520" w:rsidRDefault="002405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5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3466"/>
    </w:tblGrid>
    <w:tr w:rsidR="00272051" w14:paraId="49D5F053" w14:textId="77777777" w:rsidTr="00272051">
      <w:tc>
        <w:tcPr>
          <w:tcW w:w="294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5935EF05" w14:textId="2E8AD500" w:rsidR="00272051" w:rsidRDefault="00272051" w:rsidP="00FA52AF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Elaboró:</w:t>
          </w:r>
          <w:r w:rsidR="00FA52AF">
            <w:rPr>
              <w:rFonts w:ascii="Arial" w:hAnsi="Arial" w:cs="Arial"/>
              <w:sz w:val="16"/>
            </w:rPr>
            <w:t xml:space="preserve"> Equipo de Hacienda</w:t>
          </w:r>
        </w:p>
      </w:tc>
      <w:tc>
        <w:tcPr>
          <w:tcW w:w="29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051F8862" w14:textId="7E12B619" w:rsidR="00272051" w:rsidRDefault="00272051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</w:t>
          </w:r>
          <w:r w:rsidR="00FA52AF">
            <w:rPr>
              <w:rFonts w:ascii="Arial" w:hAnsi="Arial" w:cs="Arial"/>
              <w:sz w:val="16"/>
            </w:rPr>
            <w:t>evisó: Cristhian Aguilar Rendón</w:t>
          </w:r>
        </w:p>
      </w:tc>
      <w:tc>
        <w:tcPr>
          <w:tcW w:w="34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5BFCADB" w14:textId="40F0B64B" w:rsidR="00272051" w:rsidRDefault="00272051" w:rsidP="00FA52AF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Aprobó: </w:t>
          </w:r>
          <w:r w:rsidR="00FA52AF">
            <w:rPr>
              <w:rFonts w:ascii="Arial" w:hAnsi="Arial" w:cs="Arial"/>
              <w:sz w:val="16"/>
            </w:rPr>
            <w:t>Ernesto Narváez</w:t>
          </w:r>
        </w:p>
      </w:tc>
    </w:tr>
    <w:tr w:rsidR="00272051" w14:paraId="6B72DDCC" w14:textId="77777777" w:rsidTr="00272051">
      <w:tc>
        <w:tcPr>
          <w:tcW w:w="294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7185E8" w14:textId="4B6DCA6E" w:rsidR="00272051" w:rsidRDefault="00272051" w:rsidP="00272051">
          <w:pPr>
            <w:pStyle w:val="Piedepgina"/>
            <w:rPr>
              <w:rFonts w:ascii="Arial" w:hAnsi="Arial" w:cs="Arial"/>
              <w:sz w:val="16"/>
            </w:rPr>
          </w:pPr>
        </w:p>
      </w:tc>
      <w:tc>
        <w:tcPr>
          <w:tcW w:w="29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2AE262" w14:textId="7C14C23E" w:rsidR="00272051" w:rsidRDefault="00FA52AF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Subsecretario de Presupuesto</w:t>
          </w:r>
        </w:p>
      </w:tc>
      <w:tc>
        <w:tcPr>
          <w:tcW w:w="34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3B9FEB" w14:textId="11F755D0" w:rsidR="00272051" w:rsidRDefault="00FA52AF" w:rsidP="00272051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Secretario de Hacienda</w:t>
          </w:r>
        </w:p>
      </w:tc>
    </w:tr>
  </w:tbl>
  <w:p w14:paraId="114B7479" w14:textId="77777777" w:rsidR="00272051" w:rsidRDefault="00272051">
    <w:pPr>
      <w:pStyle w:val="Piedepgina"/>
    </w:pPr>
  </w:p>
  <w:p w14:paraId="08D8D2DB" w14:textId="77777777" w:rsidR="00A357E5" w:rsidRDefault="00A357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0031" w14:textId="77777777" w:rsidR="00240520" w:rsidRDefault="002405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542B" w14:textId="77777777" w:rsidR="008F5A1A" w:rsidRDefault="008F5A1A" w:rsidP="00E91CAA">
      <w:pPr>
        <w:spacing w:after="0" w:line="240" w:lineRule="auto"/>
      </w:pPr>
      <w:r>
        <w:separator/>
      </w:r>
    </w:p>
  </w:footnote>
  <w:footnote w:type="continuationSeparator" w:id="0">
    <w:p w14:paraId="41797FB2" w14:textId="77777777" w:rsidR="008F5A1A" w:rsidRDefault="008F5A1A" w:rsidP="00E9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FA0B" w14:textId="483838FD" w:rsidR="00E01D72" w:rsidRDefault="008F5A1A">
    <w:pPr>
      <w:pStyle w:val="Encabezado"/>
    </w:pPr>
    <w:r>
      <w:rPr>
        <w:noProof/>
      </w:rPr>
      <w:pict w14:anchorId="65A36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5" o:spid="_x0000_s2050" type="#_x0000_t136" style="position:absolute;margin-left:0;margin-top:0;width:519.15pt;height:103.8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F627CA" w:rsidRPr="00643340" w14:paraId="70106177" w14:textId="77777777" w:rsidTr="00222D61">
      <w:trPr>
        <w:trHeight w:hRule="exact" w:val="284"/>
        <w:tblHeader/>
      </w:trPr>
      <w:tc>
        <w:tcPr>
          <w:tcW w:w="2263" w:type="dxa"/>
          <w:vMerge w:val="restart"/>
        </w:tcPr>
        <w:p w14:paraId="25E77539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5BB2DCC" wp14:editId="338F2F8C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14:paraId="3B88E5C5" w14:textId="77777777" w:rsidR="00F627CA" w:rsidRPr="000E0883" w:rsidRDefault="00F627CA" w:rsidP="00F627CA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0DE39D26" w14:textId="54F9E00E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Código: </w:t>
          </w:r>
          <w:r w:rsidR="00BF135F">
            <w:rPr>
              <w:rFonts w:ascii="Arial" w:hAnsi="Arial" w:cs="Arial"/>
              <w:sz w:val="16"/>
              <w:szCs w:val="16"/>
            </w:rPr>
            <w:t xml:space="preserve">GF – PCC – 01 </w:t>
          </w:r>
        </w:p>
      </w:tc>
    </w:tr>
    <w:tr w:rsidR="00F627CA" w:rsidRPr="00643340" w14:paraId="67F3DD6B" w14:textId="77777777" w:rsidTr="00222D61">
      <w:trPr>
        <w:trHeight w:hRule="exact" w:val="293"/>
        <w:tblHeader/>
      </w:trPr>
      <w:tc>
        <w:tcPr>
          <w:tcW w:w="2263" w:type="dxa"/>
          <w:vMerge/>
        </w:tcPr>
        <w:p w14:paraId="3F7807F1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14:paraId="7AD5902C" w14:textId="13B98541" w:rsidR="00F627CA" w:rsidRPr="00D37AC2" w:rsidRDefault="00F627CA" w:rsidP="00222D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 xml:space="preserve">Proceso de </w:t>
          </w:r>
          <w:r w:rsidR="00222D61">
            <w:rPr>
              <w:rFonts w:ascii="Arial" w:hAnsi="Arial" w:cs="Arial"/>
              <w:b/>
              <w:sz w:val="18"/>
              <w:szCs w:val="20"/>
            </w:rPr>
            <w:t>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6E08F034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F627CA" w:rsidRPr="00643340" w14:paraId="116262A5" w14:textId="77777777" w:rsidTr="00222D61">
      <w:trPr>
        <w:trHeight w:hRule="exact" w:val="284"/>
        <w:tblHeader/>
      </w:trPr>
      <w:tc>
        <w:tcPr>
          <w:tcW w:w="2263" w:type="dxa"/>
          <w:vMerge/>
        </w:tcPr>
        <w:p w14:paraId="11824CAF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14:paraId="4EC47DE3" w14:textId="5E7E250E" w:rsidR="00F627CA" w:rsidRPr="00D37AC2" w:rsidRDefault="00F627CA" w:rsidP="00222D6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Procedimiento </w:t>
          </w:r>
          <w:r w:rsidR="00222D61">
            <w:rPr>
              <w:rFonts w:ascii="Arial" w:hAnsi="Arial" w:cs="Arial"/>
              <w:b/>
              <w:sz w:val="18"/>
              <w:szCs w:val="18"/>
            </w:rPr>
            <w:t>Cuentas de Cobro</w:t>
          </w:r>
        </w:p>
      </w:tc>
      <w:tc>
        <w:tcPr>
          <w:tcW w:w="1627" w:type="dxa"/>
          <w:shd w:val="clear" w:color="auto" w:fill="auto"/>
          <w:vAlign w:val="center"/>
        </w:tcPr>
        <w:p w14:paraId="631E3CAA" w14:textId="5E73E45A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40520" w:rsidRPr="00240520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40520" w:rsidRPr="00240520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14:paraId="1A0A1F60" w14:textId="0F9E343A" w:rsidR="00F627CA" w:rsidRPr="000E0883" w:rsidRDefault="00F627CA" w:rsidP="00F627C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240520">
            <w:rPr>
              <w:rFonts w:ascii="Arial" w:hAnsi="Arial" w:cs="Arial"/>
              <w:sz w:val="16"/>
              <w:szCs w:val="16"/>
            </w:rPr>
            <w:t>04/12/17</w:t>
          </w:r>
          <w:bookmarkStart w:id="0" w:name="_GoBack"/>
          <w:bookmarkEnd w:id="0"/>
        </w:p>
      </w:tc>
    </w:tr>
    <w:tr w:rsidR="00F627CA" w:rsidRPr="00643340" w14:paraId="61BAC8EE" w14:textId="77777777" w:rsidTr="00222D61">
      <w:trPr>
        <w:trHeight w:hRule="exact" w:val="286"/>
        <w:tblHeader/>
      </w:trPr>
      <w:tc>
        <w:tcPr>
          <w:tcW w:w="2263" w:type="dxa"/>
          <w:vMerge/>
        </w:tcPr>
        <w:p w14:paraId="066F1356" w14:textId="77777777" w:rsidR="00F627CA" w:rsidRPr="00643340" w:rsidRDefault="00F627CA" w:rsidP="00F627C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14:paraId="6E4570FA" w14:textId="77777777" w:rsidR="00F627CA" w:rsidRPr="001F20BF" w:rsidRDefault="00F627CA" w:rsidP="00F627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14:paraId="790C237F" w14:textId="23B6122C" w:rsidR="00F627CA" w:rsidRPr="001F20BF" w:rsidRDefault="00F627CA" w:rsidP="00222D6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Responsable: Subsecretaria </w:t>
          </w:r>
          <w:r w:rsidR="00222D61">
            <w:rPr>
              <w:rFonts w:ascii="Arial" w:hAnsi="Arial" w:cs="Arial"/>
              <w:sz w:val="16"/>
              <w:szCs w:val="16"/>
            </w:rPr>
            <w:t>de Presupuesto</w:t>
          </w:r>
        </w:p>
      </w:tc>
    </w:tr>
  </w:tbl>
  <w:p w14:paraId="49F0EF41" w14:textId="7E9D1E3C" w:rsidR="00A357E5" w:rsidRDefault="008F5A1A">
    <w:pPr>
      <w:pStyle w:val="Encabezado"/>
    </w:pPr>
    <w:r>
      <w:rPr>
        <w:noProof/>
      </w:rPr>
      <w:pict w14:anchorId="2819B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6" o:spid="_x0000_s2051" type="#_x0000_t136" style="position:absolute;margin-left:0;margin-top:0;width:519.15pt;height:103.8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BB11" w14:textId="443B651A" w:rsidR="00E01D72" w:rsidRDefault="008F5A1A">
    <w:pPr>
      <w:pStyle w:val="Encabezado"/>
    </w:pPr>
    <w:r>
      <w:rPr>
        <w:noProof/>
      </w:rPr>
      <w:pict w14:anchorId="6AA12C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509984" o:spid="_x0000_s2049" type="#_x0000_t136" style="position:absolute;margin-left:0;margin-top:0;width:519.15pt;height:103.8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3BBD"/>
    <w:multiLevelType w:val="hybridMultilevel"/>
    <w:tmpl w:val="3F90E902"/>
    <w:lvl w:ilvl="0" w:tplc="545E2C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AA"/>
    <w:rsid w:val="000021A0"/>
    <w:rsid w:val="00005ACF"/>
    <w:rsid w:val="000246D0"/>
    <w:rsid w:val="00030E84"/>
    <w:rsid w:val="0004363C"/>
    <w:rsid w:val="00050E0E"/>
    <w:rsid w:val="000675E4"/>
    <w:rsid w:val="00081C5F"/>
    <w:rsid w:val="00082A6D"/>
    <w:rsid w:val="00091939"/>
    <w:rsid w:val="000C1078"/>
    <w:rsid w:val="000C1690"/>
    <w:rsid w:val="000F0230"/>
    <w:rsid w:val="000F57A7"/>
    <w:rsid w:val="00107C6D"/>
    <w:rsid w:val="00124912"/>
    <w:rsid w:val="00124F91"/>
    <w:rsid w:val="00140AED"/>
    <w:rsid w:val="001617CA"/>
    <w:rsid w:val="001A6592"/>
    <w:rsid w:val="001C39FB"/>
    <w:rsid w:val="00222D61"/>
    <w:rsid w:val="00226684"/>
    <w:rsid w:val="00240520"/>
    <w:rsid w:val="00251F3D"/>
    <w:rsid w:val="00272051"/>
    <w:rsid w:val="002A4A05"/>
    <w:rsid w:val="002B46A3"/>
    <w:rsid w:val="002B7BEF"/>
    <w:rsid w:val="002D35F4"/>
    <w:rsid w:val="002F7643"/>
    <w:rsid w:val="0030066D"/>
    <w:rsid w:val="00316F9F"/>
    <w:rsid w:val="00324D02"/>
    <w:rsid w:val="00327334"/>
    <w:rsid w:val="00344FCE"/>
    <w:rsid w:val="00346F5D"/>
    <w:rsid w:val="00364AF5"/>
    <w:rsid w:val="00393402"/>
    <w:rsid w:val="003B6594"/>
    <w:rsid w:val="003C0D8B"/>
    <w:rsid w:val="003E05E8"/>
    <w:rsid w:val="003F6338"/>
    <w:rsid w:val="00417F53"/>
    <w:rsid w:val="00420220"/>
    <w:rsid w:val="00425A95"/>
    <w:rsid w:val="00446109"/>
    <w:rsid w:val="00464B9D"/>
    <w:rsid w:val="00475FAF"/>
    <w:rsid w:val="004C7183"/>
    <w:rsid w:val="004D1BBD"/>
    <w:rsid w:val="004D73B4"/>
    <w:rsid w:val="004D7920"/>
    <w:rsid w:val="004E249A"/>
    <w:rsid w:val="004F18B1"/>
    <w:rsid w:val="00500164"/>
    <w:rsid w:val="005008C5"/>
    <w:rsid w:val="005157CE"/>
    <w:rsid w:val="00521579"/>
    <w:rsid w:val="005340F9"/>
    <w:rsid w:val="00567A32"/>
    <w:rsid w:val="00581288"/>
    <w:rsid w:val="00590BA4"/>
    <w:rsid w:val="005B383B"/>
    <w:rsid w:val="005F348C"/>
    <w:rsid w:val="006106C9"/>
    <w:rsid w:val="00612702"/>
    <w:rsid w:val="00640A1A"/>
    <w:rsid w:val="00641717"/>
    <w:rsid w:val="006430B5"/>
    <w:rsid w:val="00643EB3"/>
    <w:rsid w:val="00646F10"/>
    <w:rsid w:val="0066634C"/>
    <w:rsid w:val="0067091F"/>
    <w:rsid w:val="00680D38"/>
    <w:rsid w:val="006819FC"/>
    <w:rsid w:val="00691102"/>
    <w:rsid w:val="006F0302"/>
    <w:rsid w:val="0070454E"/>
    <w:rsid w:val="0076254E"/>
    <w:rsid w:val="00787E9B"/>
    <w:rsid w:val="0079783F"/>
    <w:rsid w:val="007A0289"/>
    <w:rsid w:val="007B69BC"/>
    <w:rsid w:val="007C6281"/>
    <w:rsid w:val="007C638D"/>
    <w:rsid w:val="007F25EF"/>
    <w:rsid w:val="007F6564"/>
    <w:rsid w:val="00800485"/>
    <w:rsid w:val="00801DF2"/>
    <w:rsid w:val="0081135F"/>
    <w:rsid w:val="008172D1"/>
    <w:rsid w:val="00830D19"/>
    <w:rsid w:val="00837C6E"/>
    <w:rsid w:val="00866918"/>
    <w:rsid w:val="00871A82"/>
    <w:rsid w:val="008720EB"/>
    <w:rsid w:val="008A3622"/>
    <w:rsid w:val="008C08CF"/>
    <w:rsid w:val="008F1AF1"/>
    <w:rsid w:val="008F5A1A"/>
    <w:rsid w:val="00952AC5"/>
    <w:rsid w:val="00967D82"/>
    <w:rsid w:val="00970D3D"/>
    <w:rsid w:val="0098490C"/>
    <w:rsid w:val="009A7E71"/>
    <w:rsid w:val="009D2997"/>
    <w:rsid w:val="009F348B"/>
    <w:rsid w:val="009F63FF"/>
    <w:rsid w:val="009F6C88"/>
    <w:rsid w:val="00A04A91"/>
    <w:rsid w:val="00A06782"/>
    <w:rsid w:val="00A21DA3"/>
    <w:rsid w:val="00A357E5"/>
    <w:rsid w:val="00A4681F"/>
    <w:rsid w:val="00A50952"/>
    <w:rsid w:val="00A54D36"/>
    <w:rsid w:val="00A64287"/>
    <w:rsid w:val="00A82FD2"/>
    <w:rsid w:val="00AB07C3"/>
    <w:rsid w:val="00AB6743"/>
    <w:rsid w:val="00AC5112"/>
    <w:rsid w:val="00AD787C"/>
    <w:rsid w:val="00AE536F"/>
    <w:rsid w:val="00AF304E"/>
    <w:rsid w:val="00B30D39"/>
    <w:rsid w:val="00B70E16"/>
    <w:rsid w:val="00B71296"/>
    <w:rsid w:val="00B7188D"/>
    <w:rsid w:val="00B83CEB"/>
    <w:rsid w:val="00B975D7"/>
    <w:rsid w:val="00BD02E0"/>
    <w:rsid w:val="00BF135F"/>
    <w:rsid w:val="00BF264C"/>
    <w:rsid w:val="00C1223A"/>
    <w:rsid w:val="00C20D53"/>
    <w:rsid w:val="00C35E42"/>
    <w:rsid w:val="00C6243F"/>
    <w:rsid w:val="00C64FC3"/>
    <w:rsid w:val="00C75B20"/>
    <w:rsid w:val="00CB5C02"/>
    <w:rsid w:val="00CD6A36"/>
    <w:rsid w:val="00D12044"/>
    <w:rsid w:val="00D147BE"/>
    <w:rsid w:val="00D14953"/>
    <w:rsid w:val="00D27FDE"/>
    <w:rsid w:val="00D34046"/>
    <w:rsid w:val="00D343A0"/>
    <w:rsid w:val="00D740D3"/>
    <w:rsid w:val="00D75AD7"/>
    <w:rsid w:val="00D85412"/>
    <w:rsid w:val="00DA68BD"/>
    <w:rsid w:val="00DC2A4A"/>
    <w:rsid w:val="00E01D72"/>
    <w:rsid w:val="00E22C64"/>
    <w:rsid w:val="00E25AF8"/>
    <w:rsid w:val="00E3321F"/>
    <w:rsid w:val="00E3674A"/>
    <w:rsid w:val="00E525C0"/>
    <w:rsid w:val="00E61C4B"/>
    <w:rsid w:val="00E6228D"/>
    <w:rsid w:val="00E91CAA"/>
    <w:rsid w:val="00EB0F53"/>
    <w:rsid w:val="00EC76F4"/>
    <w:rsid w:val="00EE26D8"/>
    <w:rsid w:val="00EF6FC5"/>
    <w:rsid w:val="00F47AA7"/>
    <w:rsid w:val="00F5408C"/>
    <w:rsid w:val="00F577FE"/>
    <w:rsid w:val="00F611FA"/>
    <w:rsid w:val="00F627CA"/>
    <w:rsid w:val="00F8612D"/>
    <w:rsid w:val="00FA478E"/>
    <w:rsid w:val="00FA52AF"/>
    <w:rsid w:val="00FB3988"/>
    <w:rsid w:val="00FB6CEF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8B1680"/>
  <w15:docId w15:val="{800C858F-77CD-4071-95B3-D11DA5D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CAA"/>
  </w:style>
  <w:style w:type="paragraph" w:styleId="Piedepgina">
    <w:name w:val="footer"/>
    <w:basedOn w:val="Normal"/>
    <w:link w:val="PiedepginaCar"/>
    <w:uiPriority w:val="99"/>
    <w:unhideWhenUsed/>
    <w:rsid w:val="00E91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CAA"/>
  </w:style>
  <w:style w:type="table" w:styleId="Tablaconcuadrcula">
    <w:name w:val="Table Grid"/>
    <w:basedOn w:val="Tablanormal"/>
    <w:uiPriority w:val="39"/>
    <w:rsid w:val="00E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C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CAA"/>
    <w:pPr>
      <w:spacing w:after="200" w:line="252" w:lineRule="auto"/>
    </w:pPr>
    <w:rPr>
      <w:rFonts w:ascii="Calibri Light" w:eastAsia="Calibri" w:hAnsi="Calibri Light" w:cs="Times New Roman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CAA"/>
    <w:rPr>
      <w:rFonts w:ascii="Calibri Light" w:eastAsia="Calibri" w:hAnsi="Calibri Light" w:cs="Times New Roman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A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3FF"/>
    <w:pPr>
      <w:spacing w:after="160" w:line="240" w:lineRule="auto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3FF"/>
    <w:rPr>
      <w:rFonts w:ascii="Calibri Light" w:eastAsia="Calibri" w:hAnsi="Calibri Light" w:cs="Times New Roman"/>
      <w:b/>
      <w:bCs/>
      <w:sz w:val="20"/>
      <w:szCs w:val="20"/>
      <w:lang w:bidi="en-US"/>
    </w:rPr>
  </w:style>
  <w:style w:type="paragraph" w:styleId="Prrafodelista">
    <w:name w:val="List Paragraph"/>
    <w:basedOn w:val="Normal"/>
    <w:uiPriority w:val="34"/>
    <w:qFormat/>
    <w:rsid w:val="00B30D39"/>
    <w:pPr>
      <w:ind w:left="720"/>
      <w:contextualSpacing/>
    </w:pPr>
  </w:style>
  <w:style w:type="paragraph" w:styleId="Sinespaciado">
    <w:name w:val="No Spacing"/>
    <w:uiPriority w:val="1"/>
    <w:qFormat/>
    <w:rsid w:val="0081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2017-11-02T15:13:00Z</dcterms:created>
  <dcterms:modified xsi:type="dcterms:W3CDTF">2017-12-05T16:10:00Z</dcterms:modified>
</cp:coreProperties>
</file>