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A47535" w:rsidRPr="005C2FE1" w:rsidTr="00A47535">
        <w:trPr>
          <w:jc w:val="center"/>
        </w:trPr>
        <w:tc>
          <w:tcPr>
            <w:tcW w:w="9395" w:type="dxa"/>
          </w:tcPr>
          <w:p w:rsidR="00D06587" w:rsidRDefault="00A47535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sz w:val="20"/>
                <w:szCs w:val="20"/>
                <w:lang w:bidi="en-US"/>
              </w:rPr>
              <w:t>Objetivo</w:t>
            </w:r>
            <w:r w:rsidRPr="005C2FE1">
              <w:rPr>
                <w:sz w:val="20"/>
                <w:szCs w:val="20"/>
                <w:lang w:bidi="en-US"/>
              </w:rPr>
              <w:t>:</w:t>
            </w:r>
            <w:r w:rsidR="00D47320" w:rsidRPr="005C2FE1">
              <w:rPr>
                <w:sz w:val="20"/>
                <w:szCs w:val="20"/>
                <w:lang w:bidi="en-US"/>
              </w:rPr>
              <w:t xml:space="preserve"> </w:t>
            </w:r>
            <w:r w:rsidR="002D7286" w:rsidRPr="002D7286">
              <w:rPr>
                <w:sz w:val="20"/>
                <w:szCs w:val="20"/>
                <w:lang w:bidi="en-US"/>
              </w:rPr>
              <w:t xml:space="preserve">Cancelar oportunamente Al personal de planta, Pensionado del Departamento y Magisterio de Nariño salarios y prestaciones sociales, de acuerdo a las novedades de nómina </w:t>
            </w:r>
          </w:p>
          <w:p w:rsidR="002D7286" w:rsidRPr="005C2FE1" w:rsidRDefault="002D7286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</w:p>
          <w:p w:rsidR="005024AF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Alcance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 xml:space="preserve">: </w:t>
            </w:r>
            <w:r w:rsidR="002D7286" w:rsidRPr="002D7286">
              <w:rPr>
                <w:color w:val="auto"/>
                <w:sz w:val="20"/>
                <w:szCs w:val="20"/>
                <w:lang w:eastAsia="en-US" w:bidi="en-US"/>
              </w:rPr>
              <w:t>Inicia con la recepción de</w:t>
            </w:r>
            <w:r w:rsidR="002D7286">
              <w:rPr>
                <w:color w:val="auto"/>
                <w:sz w:val="20"/>
                <w:szCs w:val="20"/>
                <w:lang w:eastAsia="en-US" w:bidi="en-US"/>
              </w:rPr>
              <w:t xml:space="preserve"> las nóminas realizadas por la Subsecretaria de Talento Humano </w:t>
            </w:r>
            <w:r w:rsidR="002D7286" w:rsidRPr="002D7286">
              <w:rPr>
                <w:color w:val="auto"/>
                <w:sz w:val="20"/>
                <w:szCs w:val="20"/>
                <w:lang w:eastAsia="en-US" w:bidi="en-US"/>
              </w:rPr>
              <w:t>y finaliza cuando se realiza el pago.</w:t>
            </w:r>
          </w:p>
          <w:p w:rsidR="002D7286" w:rsidRPr="005C2FE1" w:rsidRDefault="002D7286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Responsables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>:</w:t>
            </w:r>
          </w:p>
          <w:p w:rsidR="00AC49C4" w:rsidRPr="007D2A73" w:rsidRDefault="00A017E1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color w:val="auto"/>
                <w:sz w:val="20"/>
                <w:szCs w:val="20"/>
                <w:lang w:eastAsia="en-US" w:bidi="en-US"/>
              </w:rPr>
              <w:t>Responsable estratégico:</w:t>
            </w:r>
            <w:r w:rsidR="00AC49C4" w:rsidRPr="005C2FE1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sz w:val="20"/>
                <w:szCs w:val="20"/>
                <w:lang w:bidi="en-US"/>
              </w:rPr>
              <w:t>Tesorero</w:t>
            </w:r>
          </w:p>
          <w:p w:rsidR="00526080" w:rsidRPr="00526080" w:rsidRDefault="00526080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Responsable </w:t>
            </w:r>
            <w:r w:rsidR="007D2A73">
              <w:rPr>
                <w:sz w:val="20"/>
                <w:szCs w:val="20"/>
                <w:lang w:bidi="en-US"/>
              </w:rPr>
              <w:t>operativo:     Profesional Universitario</w:t>
            </w: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7D2A73" w:rsidRPr="00D06587" w:rsidRDefault="00651E68" w:rsidP="00C8336B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>
              <w:rPr>
                <w:b/>
                <w:color w:val="auto"/>
                <w:sz w:val="20"/>
                <w:szCs w:val="20"/>
                <w:lang w:eastAsia="en-US" w:bidi="en-US"/>
              </w:rPr>
              <w:t>Definiciones</w:t>
            </w:r>
          </w:p>
        </w:tc>
      </w:tr>
    </w:tbl>
    <w:p w:rsidR="00A47535" w:rsidRPr="005C2FE1" w:rsidRDefault="00A47535" w:rsidP="00A47535">
      <w:pPr>
        <w:tabs>
          <w:tab w:val="left" w:pos="34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703"/>
        <w:gridCol w:w="3662"/>
        <w:gridCol w:w="1695"/>
        <w:gridCol w:w="1633"/>
      </w:tblGrid>
      <w:tr w:rsidR="00A47535" w:rsidRPr="005C2FE1" w:rsidTr="00327B67">
        <w:trPr>
          <w:tblHeader/>
          <w:jc w:val="center"/>
        </w:trPr>
        <w:tc>
          <w:tcPr>
            <w:tcW w:w="9395" w:type="dxa"/>
            <w:gridSpan w:val="5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89602C" w:rsidRPr="005C2FE1" w:rsidTr="002F2FF2">
        <w:trPr>
          <w:trHeight w:val="102"/>
          <w:tblHeader/>
          <w:jc w:val="center"/>
        </w:trPr>
        <w:tc>
          <w:tcPr>
            <w:tcW w:w="70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6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695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Documento de trabajo</w:t>
            </w:r>
          </w:p>
        </w:tc>
        <w:tc>
          <w:tcPr>
            <w:tcW w:w="163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F86ACA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F86ACA" w:rsidRPr="005C2FE1" w:rsidRDefault="00312458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F86ACA" w:rsidRPr="005C2FE1" w:rsidRDefault="002D7286" w:rsidP="00267EE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Recepción de documentos</w:t>
            </w:r>
          </w:p>
        </w:tc>
        <w:tc>
          <w:tcPr>
            <w:tcW w:w="3662" w:type="dxa"/>
            <w:vAlign w:val="center"/>
          </w:tcPr>
          <w:p w:rsidR="00CB455F" w:rsidRPr="005C2FE1" w:rsidRDefault="002D7286" w:rsidP="008F2A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286">
              <w:rPr>
                <w:rFonts w:ascii="Arial" w:eastAsia="Arial" w:hAnsi="Arial" w:cs="Arial"/>
                <w:sz w:val="20"/>
                <w:szCs w:val="20"/>
              </w:rPr>
              <w:t>Recepcione y radique los documentos provenientes de contabilidad.</w:t>
            </w:r>
          </w:p>
        </w:tc>
        <w:tc>
          <w:tcPr>
            <w:tcW w:w="1695" w:type="dxa"/>
            <w:vAlign w:val="center"/>
          </w:tcPr>
          <w:p w:rsidR="00F86ACA" w:rsidRPr="005C2FE1" w:rsidRDefault="002D7286" w:rsidP="00267EE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Tabla de Excel</w:t>
            </w:r>
          </w:p>
        </w:tc>
        <w:tc>
          <w:tcPr>
            <w:tcW w:w="1633" w:type="dxa"/>
            <w:vAlign w:val="center"/>
          </w:tcPr>
          <w:p w:rsidR="00F86ACA" w:rsidRPr="005C2FE1" w:rsidRDefault="00267EE4" w:rsidP="0060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926D45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926D45" w:rsidRPr="005C2FE1" w:rsidRDefault="00312458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926D45" w:rsidRPr="005C2FE1" w:rsidRDefault="002D7286" w:rsidP="007E5C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Elaborar comprobante de pago</w:t>
            </w:r>
          </w:p>
        </w:tc>
        <w:tc>
          <w:tcPr>
            <w:tcW w:w="3662" w:type="dxa"/>
            <w:vAlign w:val="center"/>
          </w:tcPr>
          <w:p w:rsidR="00B54E07" w:rsidRPr="005C2FE1" w:rsidRDefault="002D7286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286">
              <w:rPr>
                <w:rFonts w:ascii="Arial" w:eastAsia="Arial" w:hAnsi="Arial" w:cs="Arial"/>
                <w:sz w:val="20"/>
                <w:szCs w:val="20"/>
              </w:rPr>
              <w:t>Elabore el comprobante de pago de la nómina del personal de planta y pensionados del Departamento y Magisterio.</w:t>
            </w:r>
          </w:p>
        </w:tc>
        <w:tc>
          <w:tcPr>
            <w:tcW w:w="1695" w:type="dxa"/>
            <w:vAlign w:val="center"/>
          </w:tcPr>
          <w:p w:rsidR="00926D45" w:rsidRPr="005C2FE1" w:rsidRDefault="002D7286" w:rsidP="00A73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86">
              <w:rPr>
                <w:rFonts w:ascii="Arial" w:hAnsi="Arial" w:cs="Arial"/>
                <w:sz w:val="20"/>
                <w:szCs w:val="20"/>
              </w:rPr>
              <w:t>Comprobante de pago</w:t>
            </w:r>
          </w:p>
        </w:tc>
        <w:tc>
          <w:tcPr>
            <w:tcW w:w="1633" w:type="dxa"/>
            <w:vAlign w:val="center"/>
          </w:tcPr>
          <w:p w:rsidR="00926D45" w:rsidRPr="005C2FE1" w:rsidRDefault="00990F2E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13F0D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413F0D" w:rsidRPr="004A5E19" w:rsidRDefault="00312458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413F0D" w:rsidRPr="004A5E19" w:rsidRDefault="002D7286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Pago</w:t>
            </w:r>
          </w:p>
        </w:tc>
        <w:tc>
          <w:tcPr>
            <w:tcW w:w="3662" w:type="dxa"/>
            <w:vAlign w:val="center"/>
          </w:tcPr>
          <w:p w:rsidR="00413F0D" w:rsidRPr="002A262B" w:rsidRDefault="00C86ED8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6ED8">
              <w:rPr>
                <w:rFonts w:ascii="Arial" w:eastAsia="Arial" w:hAnsi="Arial" w:cs="Arial"/>
                <w:sz w:val="20"/>
                <w:szCs w:val="20"/>
              </w:rPr>
              <w:t>Realice el pago</w:t>
            </w:r>
          </w:p>
        </w:tc>
        <w:tc>
          <w:tcPr>
            <w:tcW w:w="1695" w:type="dxa"/>
            <w:vAlign w:val="center"/>
          </w:tcPr>
          <w:p w:rsidR="00413F0D" w:rsidRPr="004A5E19" w:rsidRDefault="00413F0D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13F0D" w:rsidRPr="004A5E19" w:rsidRDefault="00C62F91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571F7" w:rsidRPr="004A5E19" w:rsidTr="004571F7">
        <w:trPr>
          <w:trHeight w:val="102"/>
          <w:jc w:val="center"/>
        </w:trPr>
        <w:tc>
          <w:tcPr>
            <w:tcW w:w="702" w:type="dxa"/>
            <w:vAlign w:val="center"/>
          </w:tcPr>
          <w:p w:rsidR="004571F7" w:rsidRPr="004A5E19" w:rsidRDefault="002D7286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93" w:type="dxa"/>
            <w:gridSpan w:val="4"/>
            <w:vAlign w:val="center"/>
          </w:tcPr>
          <w:p w:rsidR="004571F7" w:rsidRPr="004A5E19" w:rsidRDefault="004571F7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E19">
              <w:rPr>
                <w:rFonts w:ascii="Arial" w:hAnsi="Arial" w:cs="Arial"/>
                <w:sz w:val="20"/>
                <w:szCs w:val="20"/>
              </w:rPr>
              <w:t>Fin del procedimiento</w:t>
            </w:r>
          </w:p>
        </w:tc>
      </w:tr>
    </w:tbl>
    <w:p w:rsidR="001B2D90" w:rsidRDefault="001B2D90" w:rsidP="00A47535">
      <w:pPr>
        <w:rPr>
          <w:rFonts w:ascii="Arial" w:hAnsi="Arial" w:cs="Arial"/>
          <w:b/>
          <w:sz w:val="20"/>
          <w:szCs w:val="20"/>
        </w:rPr>
      </w:pPr>
    </w:p>
    <w:p w:rsidR="004571F7" w:rsidRPr="005C2FE1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A47535" w:rsidRPr="005C2FE1" w:rsidRDefault="00A47535" w:rsidP="00A47535">
      <w:pPr>
        <w:rPr>
          <w:rFonts w:ascii="Arial" w:hAnsi="Arial" w:cs="Arial"/>
          <w:b/>
          <w:sz w:val="20"/>
          <w:szCs w:val="20"/>
        </w:rPr>
      </w:pPr>
      <w:r w:rsidRPr="005C2FE1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56"/>
      </w:tblGrid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12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85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4D7F54" w:rsidRPr="005C2FE1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5856" w:type="dxa"/>
            <w:vAlign w:val="center"/>
          </w:tcPr>
          <w:p w:rsidR="004D7F54" w:rsidRPr="005C2FE1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del procedimiento</w:t>
            </w:r>
          </w:p>
        </w:tc>
      </w:tr>
      <w:tr w:rsidR="000F37CD" w:rsidRPr="005C2FE1" w:rsidTr="004D7F54">
        <w:tc>
          <w:tcPr>
            <w:tcW w:w="1413" w:type="dxa"/>
            <w:vAlign w:val="center"/>
          </w:tcPr>
          <w:p w:rsidR="000F37CD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0F37CD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</w:t>
            </w:r>
          </w:p>
        </w:tc>
        <w:tc>
          <w:tcPr>
            <w:tcW w:w="5856" w:type="dxa"/>
            <w:vAlign w:val="center"/>
          </w:tcPr>
          <w:p w:rsidR="000F37CD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del procedimiento</w:t>
            </w:r>
          </w:p>
        </w:tc>
      </w:tr>
    </w:tbl>
    <w:p w:rsidR="00D43371" w:rsidRPr="005C2FE1" w:rsidRDefault="00D43371" w:rsidP="00526080">
      <w:pPr>
        <w:rPr>
          <w:rFonts w:ascii="Arial" w:hAnsi="Arial" w:cs="Arial"/>
          <w:b/>
          <w:sz w:val="20"/>
          <w:szCs w:val="20"/>
        </w:rPr>
      </w:pPr>
    </w:p>
    <w:sectPr w:rsidR="00D43371" w:rsidRPr="005C2FE1" w:rsidSect="00A47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B9" w:rsidRDefault="003E5CB9" w:rsidP="007A5BBF">
      <w:pPr>
        <w:spacing w:after="0" w:line="240" w:lineRule="auto"/>
      </w:pPr>
      <w:r>
        <w:separator/>
      </w:r>
    </w:p>
  </w:endnote>
  <w:endnote w:type="continuationSeparator" w:id="0">
    <w:p w:rsidR="003E5CB9" w:rsidRDefault="003E5CB9" w:rsidP="007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AE" w:rsidRDefault="003273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260"/>
      <w:gridCol w:w="3119"/>
    </w:tblGrid>
    <w:tr w:rsidR="002F2FF2" w:rsidTr="00D43371">
      <w:tc>
        <w:tcPr>
          <w:tcW w:w="29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Elaboró: </w:t>
          </w:r>
          <w:r w:rsidR="000F37CD">
            <w:rPr>
              <w:rFonts w:ascii="Arial" w:hAnsi="Arial" w:cs="Arial"/>
              <w:sz w:val="16"/>
              <w:szCs w:val="16"/>
            </w:rPr>
            <w:t>Equipo de Tesorería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Revisó: </w:t>
          </w:r>
          <w:r w:rsidR="000F37CD">
            <w:rPr>
              <w:rFonts w:ascii="Arial" w:hAnsi="Arial" w:cs="Arial"/>
              <w:sz w:val="16"/>
              <w:szCs w:val="16"/>
            </w:rPr>
            <w:t>Luis Eduardo Narváez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Aprobó: </w:t>
          </w:r>
          <w:r w:rsidR="000F37CD">
            <w:rPr>
              <w:rFonts w:ascii="Arial" w:hAnsi="Arial" w:cs="Arial"/>
              <w:sz w:val="16"/>
              <w:szCs w:val="16"/>
            </w:rPr>
            <w:t xml:space="preserve">Ernesto Narváez </w:t>
          </w:r>
        </w:p>
      </w:tc>
    </w:tr>
    <w:tr w:rsidR="002F2FF2" w:rsidTr="00526080">
      <w:tc>
        <w:tcPr>
          <w:tcW w:w="29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2F2FF2" w:rsidP="007A5BBF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Tesorero Departamental</w:t>
          </w:r>
        </w:p>
      </w:tc>
      <w:tc>
        <w:tcPr>
          <w:tcW w:w="31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Secretario de Hacienda</w:t>
          </w:r>
        </w:p>
      </w:tc>
    </w:tr>
  </w:tbl>
  <w:p w:rsidR="002F2FF2" w:rsidRDefault="002F2FF2" w:rsidP="007A5B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AE" w:rsidRDefault="003273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B9" w:rsidRDefault="003E5CB9" w:rsidP="007A5BBF">
      <w:pPr>
        <w:spacing w:after="0" w:line="240" w:lineRule="auto"/>
      </w:pPr>
      <w:r>
        <w:separator/>
      </w:r>
    </w:p>
  </w:footnote>
  <w:footnote w:type="continuationSeparator" w:id="0">
    <w:p w:rsidR="003E5CB9" w:rsidRDefault="003E5CB9" w:rsidP="007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3E5CB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7" o:spid="_x0000_s2053" type="#_x0000_t136" style="position:absolute;margin-left:0;margin-top:0;width:510.85pt;height:102.15pt;rotation:315;z-index:-251656192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7D2A73" w:rsidRPr="00643340" w:rsidTr="00DE4F06">
      <w:trPr>
        <w:trHeight w:hRule="exact" w:val="284"/>
        <w:tblHeader/>
      </w:trPr>
      <w:tc>
        <w:tcPr>
          <w:tcW w:w="2263" w:type="dxa"/>
          <w:vMerge w:val="restart"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>
            <w:tab/>
          </w: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9ABD0FD" wp14:editId="0F7D55ED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:rsidR="007D2A73" w:rsidRPr="000E0883" w:rsidRDefault="007D2A73" w:rsidP="007D2A7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4E725B" w:rsidP="0055644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GF – P</w:t>
          </w:r>
          <w:r w:rsidR="0055644C">
            <w:rPr>
              <w:rFonts w:ascii="Arial" w:hAnsi="Arial" w:cs="Arial"/>
              <w:sz w:val="16"/>
              <w:szCs w:val="16"/>
            </w:rPr>
            <w:t>PN</w:t>
          </w:r>
          <w:r w:rsidR="007A2B77">
            <w:rPr>
              <w:rFonts w:ascii="Arial" w:hAnsi="Arial" w:cs="Arial"/>
              <w:sz w:val="16"/>
              <w:szCs w:val="16"/>
            </w:rPr>
            <w:t xml:space="preserve"> – 1</w:t>
          </w:r>
          <w:r w:rsidR="0055644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7D2A73" w:rsidRPr="00643340" w:rsidTr="00DE4F06">
      <w:trPr>
        <w:trHeight w:hRule="exact" w:val="293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:rsidR="007D2A73" w:rsidRPr="00D37AC2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de 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7D2A73" w:rsidRPr="00643340" w:rsidTr="00DE4F06">
      <w:trPr>
        <w:trHeight w:hRule="exact" w:val="284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:rsidR="007D2A73" w:rsidRPr="00D37AC2" w:rsidRDefault="0055644C" w:rsidP="003273A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644C">
            <w:rPr>
              <w:rFonts w:ascii="Arial" w:hAnsi="Arial" w:cs="Arial"/>
              <w:b/>
              <w:sz w:val="16"/>
              <w:szCs w:val="18"/>
            </w:rPr>
            <w:t>Procedimiento</w:t>
          </w:r>
          <w:r w:rsidR="003273AE">
            <w:rPr>
              <w:rFonts w:ascii="Arial" w:hAnsi="Arial" w:cs="Arial"/>
              <w:b/>
              <w:sz w:val="16"/>
              <w:szCs w:val="18"/>
            </w:rPr>
            <w:t xml:space="preserve"> </w:t>
          </w:r>
          <w:bookmarkStart w:id="0" w:name="_GoBack"/>
          <w:bookmarkEnd w:id="0"/>
          <w:r w:rsidRPr="0055644C">
            <w:rPr>
              <w:rFonts w:ascii="Arial" w:hAnsi="Arial" w:cs="Arial"/>
              <w:b/>
              <w:sz w:val="16"/>
              <w:szCs w:val="18"/>
            </w:rPr>
            <w:t>pago (nómina de activos, pensionados del departamento y magisterio)</w:t>
          </w:r>
        </w:p>
      </w:tc>
      <w:tc>
        <w:tcPr>
          <w:tcW w:w="1627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3273AE" w:rsidRPr="003273AE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3273AE" w:rsidRPr="003273AE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10/09/18</w:t>
          </w:r>
        </w:p>
      </w:tc>
    </w:tr>
    <w:tr w:rsidR="007D2A73" w:rsidRPr="00643340" w:rsidTr="00DE4F06">
      <w:trPr>
        <w:trHeight w:hRule="exact" w:val="286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Responsable: Tesorería</w:t>
          </w:r>
        </w:p>
      </w:tc>
    </w:tr>
  </w:tbl>
  <w:p w:rsidR="002F2FF2" w:rsidRDefault="002F2FF2" w:rsidP="007D2A73">
    <w:pPr>
      <w:pStyle w:val="Encabezado"/>
      <w:tabs>
        <w:tab w:val="clear" w:pos="4419"/>
        <w:tab w:val="clear" w:pos="8838"/>
        <w:tab w:val="left" w:pos="2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3E5CB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6" o:spid="_x0000_s2052" type="#_x0000_t136" style="position:absolute;margin-left:0;margin-top:0;width:510.85pt;height:102.1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59"/>
    <w:multiLevelType w:val="multilevel"/>
    <w:tmpl w:val="251E56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F"/>
    <w:rsid w:val="00040F37"/>
    <w:rsid w:val="00065CB9"/>
    <w:rsid w:val="00094A09"/>
    <w:rsid w:val="000A1E85"/>
    <w:rsid w:val="000A35DA"/>
    <w:rsid w:val="000A70AD"/>
    <w:rsid w:val="000B36B4"/>
    <w:rsid w:val="000C4ABB"/>
    <w:rsid w:val="000C6D14"/>
    <w:rsid w:val="000D6D01"/>
    <w:rsid w:val="000F37CD"/>
    <w:rsid w:val="00100420"/>
    <w:rsid w:val="001112A3"/>
    <w:rsid w:val="001169EA"/>
    <w:rsid w:val="00133285"/>
    <w:rsid w:val="00165917"/>
    <w:rsid w:val="00177CF8"/>
    <w:rsid w:val="001854EE"/>
    <w:rsid w:val="001B2D90"/>
    <w:rsid w:val="001B37EB"/>
    <w:rsid w:val="001D48FC"/>
    <w:rsid w:val="001E7EC4"/>
    <w:rsid w:val="001F2C6C"/>
    <w:rsid w:val="002366FF"/>
    <w:rsid w:val="002520DD"/>
    <w:rsid w:val="00267EE4"/>
    <w:rsid w:val="00276DFD"/>
    <w:rsid w:val="00285C0A"/>
    <w:rsid w:val="00290BE3"/>
    <w:rsid w:val="00295440"/>
    <w:rsid w:val="002A153F"/>
    <w:rsid w:val="002A262B"/>
    <w:rsid w:val="002C6A96"/>
    <w:rsid w:val="002D7286"/>
    <w:rsid w:val="002E4082"/>
    <w:rsid w:val="002F2FF2"/>
    <w:rsid w:val="00310B97"/>
    <w:rsid w:val="00312458"/>
    <w:rsid w:val="00317219"/>
    <w:rsid w:val="00317300"/>
    <w:rsid w:val="003273AE"/>
    <w:rsid w:val="00327B67"/>
    <w:rsid w:val="00335BAF"/>
    <w:rsid w:val="003438B9"/>
    <w:rsid w:val="00345369"/>
    <w:rsid w:val="00353E80"/>
    <w:rsid w:val="003862B9"/>
    <w:rsid w:val="003A417E"/>
    <w:rsid w:val="003E0DBF"/>
    <w:rsid w:val="003E1D94"/>
    <w:rsid w:val="003E5CB9"/>
    <w:rsid w:val="003F6EA3"/>
    <w:rsid w:val="004018DD"/>
    <w:rsid w:val="004063AE"/>
    <w:rsid w:val="00413F0D"/>
    <w:rsid w:val="004160AC"/>
    <w:rsid w:val="00436128"/>
    <w:rsid w:val="004571F7"/>
    <w:rsid w:val="004707AF"/>
    <w:rsid w:val="004736FE"/>
    <w:rsid w:val="00474EE2"/>
    <w:rsid w:val="004763A9"/>
    <w:rsid w:val="004B3AD4"/>
    <w:rsid w:val="004C4B2C"/>
    <w:rsid w:val="004D7F54"/>
    <w:rsid w:val="004E725B"/>
    <w:rsid w:val="005024AF"/>
    <w:rsid w:val="00506B57"/>
    <w:rsid w:val="00520EE8"/>
    <w:rsid w:val="00522289"/>
    <w:rsid w:val="00526080"/>
    <w:rsid w:val="00545C83"/>
    <w:rsid w:val="0055644C"/>
    <w:rsid w:val="0056778A"/>
    <w:rsid w:val="00594BD8"/>
    <w:rsid w:val="005B297A"/>
    <w:rsid w:val="005B2B1F"/>
    <w:rsid w:val="005C1144"/>
    <w:rsid w:val="005C2FE1"/>
    <w:rsid w:val="005E67B8"/>
    <w:rsid w:val="005F5EBC"/>
    <w:rsid w:val="00606117"/>
    <w:rsid w:val="00606571"/>
    <w:rsid w:val="0062225E"/>
    <w:rsid w:val="00630E40"/>
    <w:rsid w:val="0063468D"/>
    <w:rsid w:val="00651E68"/>
    <w:rsid w:val="00653111"/>
    <w:rsid w:val="006776EA"/>
    <w:rsid w:val="006A6871"/>
    <w:rsid w:val="006A748F"/>
    <w:rsid w:val="006B5A62"/>
    <w:rsid w:val="006D06F7"/>
    <w:rsid w:val="006D535B"/>
    <w:rsid w:val="0070323B"/>
    <w:rsid w:val="00715D6D"/>
    <w:rsid w:val="00716D39"/>
    <w:rsid w:val="0072014B"/>
    <w:rsid w:val="00733C32"/>
    <w:rsid w:val="007369E2"/>
    <w:rsid w:val="00745AFA"/>
    <w:rsid w:val="00753AB1"/>
    <w:rsid w:val="007618B0"/>
    <w:rsid w:val="00762C55"/>
    <w:rsid w:val="00797D41"/>
    <w:rsid w:val="007A2B77"/>
    <w:rsid w:val="007A3ECD"/>
    <w:rsid w:val="007A5BBF"/>
    <w:rsid w:val="007B1A28"/>
    <w:rsid w:val="007D2A73"/>
    <w:rsid w:val="007D4AEE"/>
    <w:rsid w:val="007E5CFC"/>
    <w:rsid w:val="007F4DF0"/>
    <w:rsid w:val="007F5A49"/>
    <w:rsid w:val="00811DFC"/>
    <w:rsid w:val="00840399"/>
    <w:rsid w:val="0089602C"/>
    <w:rsid w:val="008A5322"/>
    <w:rsid w:val="008D109F"/>
    <w:rsid w:val="008D68B2"/>
    <w:rsid w:val="008F1ED0"/>
    <w:rsid w:val="008F2AED"/>
    <w:rsid w:val="008F590A"/>
    <w:rsid w:val="00900821"/>
    <w:rsid w:val="00926D45"/>
    <w:rsid w:val="00947C12"/>
    <w:rsid w:val="009668B9"/>
    <w:rsid w:val="00990F2E"/>
    <w:rsid w:val="00993B05"/>
    <w:rsid w:val="009B39EF"/>
    <w:rsid w:val="009C5347"/>
    <w:rsid w:val="009D5100"/>
    <w:rsid w:val="009D531D"/>
    <w:rsid w:val="009D682F"/>
    <w:rsid w:val="00A017E1"/>
    <w:rsid w:val="00A1059E"/>
    <w:rsid w:val="00A13229"/>
    <w:rsid w:val="00A16008"/>
    <w:rsid w:val="00A1775D"/>
    <w:rsid w:val="00A329DC"/>
    <w:rsid w:val="00A4299D"/>
    <w:rsid w:val="00A47535"/>
    <w:rsid w:val="00A52EC6"/>
    <w:rsid w:val="00A54921"/>
    <w:rsid w:val="00A626F3"/>
    <w:rsid w:val="00A73207"/>
    <w:rsid w:val="00A75F4C"/>
    <w:rsid w:val="00A910DC"/>
    <w:rsid w:val="00AC49C4"/>
    <w:rsid w:val="00AE2801"/>
    <w:rsid w:val="00B54E07"/>
    <w:rsid w:val="00B7078F"/>
    <w:rsid w:val="00B737B4"/>
    <w:rsid w:val="00BB019B"/>
    <w:rsid w:val="00BB6006"/>
    <w:rsid w:val="00BB6D61"/>
    <w:rsid w:val="00BD28DF"/>
    <w:rsid w:val="00BD6DF7"/>
    <w:rsid w:val="00C010D3"/>
    <w:rsid w:val="00C05AED"/>
    <w:rsid w:val="00C14D50"/>
    <w:rsid w:val="00C20CAD"/>
    <w:rsid w:val="00C62F91"/>
    <w:rsid w:val="00C65F48"/>
    <w:rsid w:val="00C6761C"/>
    <w:rsid w:val="00C707A8"/>
    <w:rsid w:val="00C74C45"/>
    <w:rsid w:val="00C8336B"/>
    <w:rsid w:val="00C85516"/>
    <w:rsid w:val="00C86ED8"/>
    <w:rsid w:val="00CB455F"/>
    <w:rsid w:val="00CC0395"/>
    <w:rsid w:val="00CE03E5"/>
    <w:rsid w:val="00D03751"/>
    <w:rsid w:val="00D06587"/>
    <w:rsid w:val="00D13ABC"/>
    <w:rsid w:val="00D165BF"/>
    <w:rsid w:val="00D42F41"/>
    <w:rsid w:val="00D43371"/>
    <w:rsid w:val="00D44FE9"/>
    <w:rsid w:val="00D47320"/>
    <w:rsid w:val="00D67042"/>
    <w:rsid w:val="00D7381F"/>
    <w:rsid w:val="00D96599"/>
    <w:rsid w:val="00DA1630"/>
    <w:rsid w:val="00DB3A75"/>
    <w:rsid w:val="00DC56E3"/>
    <w:rsid w:val="00E13ABB"/>
    <w:rsid w:val="00E33B10"/>
    <w:rsid w:val="00E36B95"/>
    <w:rsid w:val="00E607CF"/>
    <w:rsid w:val="00E74EC3"/>
    <w:rsid w:val="00E850B6"/>
    <w:rsid w:val="00E91A3F"/>
    <w:rsid w:val="00EA59BE"/>
    <w:rsid w:val="00EA7D0F"/>
    <w:rsid w:val="00EE4520"/>
    <w:rsid w:val="00EE7FF0"/>
    <w:rsid w:val="00F24F24"/>
    <w:rsid w:val="00F27BD7"/>
    <w:rsid w:val="00F5654C"/>
    <w:rsid w:val="00F75D95"/>
    <w:rsid w:val="00F86ACA"/>
    <w:rsid w:val="00F95522"/>
    <w:rsid w:val="00FC47DC"/>
    <w:rsid w:val="00FC5890"/>
    <w:rsid w:val="00FC63F7"/>
    <w:rsid w:val="00FD72C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8A933A"/>
  <w15:chartTrackingRefBased/>
  <w15:docId w15:val="{EBF496A4-617E-4159-ABA0-DD5251A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BF"/>
  </w:style>
  <w:style w:type="paragraph" w:styleId="Ttulo1">
    <w:name w:val="heading 1"/>
    <w:basedOn w:val="Normal"/>
    <w:next w:val="Normal"/>
    <w:link w:val="Ttulo1Car"/>
    <w:uiPriority w:val="9"/>
    <w:qFormat/>
    <w:rsid w:val="00D4732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3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32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3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32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473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32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32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32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BBF"/>
  </w:style>
  <w:style w:type="paragraph" w:styleId="Piedepgina">
    <w:name w:val="footer"/>
    <w:basedOn w:val="Normal"/>
    <w:link w:val="Piedepgina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BBF"/>
  </w:style>
  <w:style w:type="table" w:styleId="Tablaconcuadrcula">
    <w:name w:val="Table Grid"/>
    <w:basedOn w:val="Tablanormal"/>
    <w:uiPriority w:val="39"/>
    <w:rsid w:val="007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473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3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3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73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3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473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3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3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320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A132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4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29</cp:revision>
  <dcterms:created xsi:type="dcterms:W3CDTF">2018-09-12T13:50:00Z</dcterms:created>
  <dcterms:modified xsi:type="dcterms:W3CDTF">2018-09-12T17:21:00Z</dcterms:modified>
</cp:coreProperties>
</file>